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842F1" w:rsidR="00DD259F" w:rsidP="005B7AC9" w:rsidRDefault="00DD259F" w14:paraId="bc6a3a7" w14:textId="bc6a3a7">
      <w:pPr>
        <w15:collapsed w:val="false"/>
        <w:rPr>
          <w:rFonts w:cs="Arial"/>
          <w:b w:val="false"/>
        </w:rPr>
      </w:pPr>
      <w:bookmarkStart w:name="_GoBack" w:id="0"/>
      <w:bookmarkEnd w:id="0"/>
      <w:r w:rsidRPr="00A842F1">
        <w:rPr>
          <w:rFonts w:cs="Arial"/>
          <w:b w:val="false"/>
        </w:rPr>
        <w:t>REPUBLIKA HRVATSKA</w:t>
      </w:r>
    </w:p>
    <w:p w:rsidRPr="00A842F1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A842F1">
        <w:rPr>
          <w:rFonts w:cs="Arial"/>
          <w:b w:val="false"/>
        </w:rPr>
        <w:t>TRGOVAČKI SUD U RIJECI</w:t>
      </w:r>
      <w:r w:rsidRPr="00A842F1" w:rsidR="006D1F4A">
        <w:rPr>
          <w:rFonts w:cs="Arial"/>
          <w:b w:val="false"/>
        </w:rPr>
        <w:tab/>
      </w:r>
    </w:p>
    <w:p w:rsidRPr="00A842F1" w:rsidR="0071047A" w:rsidP="005B7AC9" w:rsidRDefault="00DD259F">
      <w:pPr>
        <w:rPr>
          <w:rFonts w:cs="Arial"/>
          <w:b w:val="false"/>
        </w:rPr>
      </w:pPr>
      <w:r w:rsidRPr="00A842F1">
        <w:rPr>
          <w:rFonts w:cs="Arial"/>
          <w:b w:val="false"/>
        </w:rPr>
        <w:t>ZADARSKA 1 i 3</w:t>
      </w:r>
    </w:p>
    <w:p w:rsidRPr="00A842F1" w:rsidR="00380338" w:rsidP="005B7AC9" w:rsidRDefault="00380338">
      <w:pPr>
        <w:rPr>
          <w:rFonts w:cs="Arial"/>
          <w:b w:val="false"/>
        </w:rPr>
      </w:pPr>
    </w:p>
    <w:p w:rsidRPr="00A842F1" w:rsidR="00613796" w:rsidP="005B7AC9" w:rsidRDefault="00613796">
      <w:pPr>
        <w:jc w:val="center"/>
        <w:rPr>
          <w:rFonts w:cs="Arial"/>
          <w:b w:val="false"/>
          <w:bCs/>
        </w:rPr>
      </w:pPr>
      <w:r w:rsidRPr="00A842F1">
        <w:rPr>
          <w:rFonts w:cs="Arial"/>
          <w:b w:val="false"/>
          <w:bCs/>
        </w:rPr>
        <w:t>Z A P I S N I K</w:t>
      </w:r>
    </w:p>
    <w:p w:rsidRPr="00A842F1" w:rsidR="00ED472B" w:rsidP="00D92A4E" w:rsidRDefault="00405860">
      <w:pPr>
        <w:jc w:val="center"/>
        <w:rPr>
          <w:rFonts w:cs="Arial"/>
          <w:b w:val="false"/>
          <w:bCs/>
        </w:rPr>
      </w:pPr>
      <w:r w:rsidRPr="00A842F1">
        <w:rPr>
          <w:rFonts w:cs="Arial"/>
          <w:b w:val="false"/>
          <w:bCs/>
        </w:rPr>
        <w:t>o</w:t>
      </w:r>
      <w:r w:rsidRPr="00A842F1" w:rsidR="00560DA5">
        <w:rPr>
          <w:rFonts w:cs="Arial"/>
          <w:b w:val="false"/>
          <w:bCs/>
        </w:rPr>
        <w:t>d</w:t>
      </w:r>
      <w:r w:rsidRPr="00A842F1" w:rsidR="001C161A">
        <w:rPr>
          <w:rFonts w:cs="Arial"/>
          <w:b w:val="false"/>
          <w:bCs/>
        </w:rPr>
        <w:t xml:space="preserve"> </w:t>
      </w:r>
      <w:r w:rsidR="008F3080">
        <w:rPr>
          <w:rFonts w:cs="Arial"/>
          <w:b w:val="false"/>
          <w:bCs/>
        </w:rPr>
        <w:t>9</w:t>
      </w:r>
      <w:r w:rsidRPr="00A842F1" w:rsidR="004D1D6D">
        <w:rPr>
          <w:rFonts w:cs="Arial"/>
          <w:b w:val="false"/>
          <w:bCs/>
        </w:rPr>
        <w:t>. studenog</w:t>
      </w:r>
      <w:r w:rsidRPr="00A842F1" w:rsidR="00C02C29">
        <w:rPr>
          <w:rFonts w:cs="Arial"/>
          <w:b w:val="false"/>
          <w:bCs/>
        </w:rPr>
        <w:t xml:space="preserve"> 2022</w:t>
      </w:r>
      <w:r w:rsidRPr="00A842F1" w:rsidR="0083505A">
        <w:rPr>
          <w:rFonts w:cs="Arial"/>
          <w:b w:val="false"/>
          <w:bCs/>
        </w:rPr>
        <w:t>. godine</w:t>
      </w:r>
      <w:r w:rsidRPr="00A842F1" w:rsidR="00B82A55">
        <w:rPr>
          <w:rFonts w:cs="Arial"/>
          <w:b w:val="false"/>
          <w:bCs/>
        </w:rPr>
        <w:t xml:space="preserve"> </w:t>
      </w:r>
    </w:p>
    <w:p w:rsidRPr="00A842F1" w:rsidR="00932C80" w:rsidP="005B7AC9" w:rsidRDefault="00A24FE2">
      <w:pPr>
        <w:jc w:val="both"/>
        <w:rPr>
          <w:rFonts w:cs="Arial"/>
          <w:b w:val="false"/>
        </w:rPr>
      </w:pPr>
      <w:r w:rsidRPr="00A842F1">
        <w:rPr>
          <w:rFonts w:cs="Arial"/>
          <w:b w:val="false"/>
        </w:rPr>
        <w:t xml:space="preserve">u prethodnom postupku </w:t>
      </w:r>
      <w:r w:rsidRPr="00A842F1" w:rsidR="00613796">
        <w:rPr>
          <w:rFonts w:cs="Arial"/>
          <w:b w:val="false"/>
        </w:rPr>
        <w:t>radi</w:t>
      </w:r>
      <w:r w:rsidRPr="00A842F1" w:rsidR="006372B4">
        <w:rPr>
          <w:rFonts w:cs="Arial"/>
          <w:b w:val="false"/>
        </w:rPr>
        <w:t xml:space="preserve"> očitovanja o prijedlogu i</w:t>
      </w:r>
      <w:r w:rsidRPr="00A842F1" w:rsidR="00613796">
        <w:rPr>
          <w:rFonts w:cs="Arial"/>
          <w:b w:val="false"/>
        </w:rPr>
        <w:t xml:space="preserve"> </w:t>
      </w:r>
      <w:r w:rsidRPr="00A842F1" w:rsidR="00B468D0">
        <w:rPr>
          <w:rFonts w:cs="Arial"/>
          <w:b w:val="false"/>
        </w:rPr>
        <w:t>rasprave o</w:t>
      </w:r>
      <w:r w:rsidRPr="00A842F1" w:rsidR="00727FC2">
        <w:rPr>
          <w:rFonts w:cs="Arial"/>
          <w:b w:val="false"/>
        </w:rPr>
        <w:t xml:space="preserve"> </w:t>
      </w:r>
      <w:r w:rsidRPr="00A842F1" w:rsidR="00E279D6">
        <w:rPr>
          <w:rFonts w:cs="Arial"/>
          <w:b w:val="false"/>
        </w:rPr>
        <w:t>pretpostavk</w:t>
      </w:r>
      <w:r w:rsidRPr="00A842F1" w:rsidR="00B468D0">
        <w:rPr>
          <w:rFonts w:cs="Arial"/>
          <w:b w:val="false"/>
        </w:rPr>
        <w:t>ama</w:t>
      </w:r>
      <w:r w:rsidRPr="00A842F1" w:rsidR="00E279D6">
        <w:rPr>
          <w:rFonts w:cs="Arial"/>
          <w:b w:val="false"/>
        </w:rPr>
        <w:t xml:space="preserve"> </w:t>
      </w:r>
      <w:r w:rsidRPr="00A842F1" w:rsidR="006F49A9">
        <w:rPr>
          <w:rFonts w:cs="Arial"/>
          <w:b w:val="false"/>
        </w:rPr>
        <w:t xml:space="preserve">za otvaranje </w:t>
      </w:r>
      <w:r w:rsidRPr="00A842F1" w:rsidR="00560DA5">
        <w:rPr>
          <w:rFonts w:cs="Arial"/>
          <w:b w:val="false"/>
        </w:rPr>
        <w:t xml:space="preserve">stečajnog </w:t>
      </w:r>
      <w:r w:rsidRPr="00A842F1" w:rsidR="00613796">
        <w:rPr>
          <w:rFonts w:cs="Arial"/>
          <w:b w:val="false"/>
        </w:rPr>
        <w:t xml:space="preserve">postupka nad </w:t>
      </w:r>
      <w:r w:rsidRPr="00A842F1" w:rsidR="00DE1769">
        <w:rPr>
          <w:rFonts w:cs="Arial"/>
          <w:b w:val="false"/>
        </w:rPr>
        <w:t>dužnik</w:t>
      </w:r>
      <w:r w:rsidRPr="00A842F1" w:rsidR="006C6198">
        <w:rPr>
          <w:rFonts w:cs="Arial"/>
          <w:b w:val="false"/>
        </w:rPr>
        <w:t>om</w:t>
      </w:r>
      <w:r w:rsidRPr="00A842F1" w:rsidR="00AB48F6">
        <w:rPr>
          <w:rFonts w:cs="Arial"/>
          <w:b w:val="false"/>
        </w:rPr>
        <w:t xml:space="preserve"> </w:t>
      </w:r>
      <w:r w:rsidRPr="00A842F1" w:rsidR="00A842F1">
        <w:rPr>
          <w:rFonts w:cs="Arial"/>
          <w:b w:val="false"/>
        </w:rPr>
        <w:t>FUEL PLUS jednostavno društvo s ograničenom odgovornošću za ugostiteljstvo i usluge prijevoza, Šmrika, Čabrijani 5</w:t>
      </w:r>
      <w:r w:rsidRPr="00A842F1" w:rsidR="00F60677">
        <w:rPr>
          <w:rFonts w:cs="Arial"/>
          <w:b w:val="false"/>
        </w:rPr>
        <w:t>.</w:t>
      </w:r>
    </w:p>
    <w:p w:rsidRPr="00A842F1" w:rsidR="00380338" w:rsidP="005B7AC9" w:rsidRDefault="00380338">
      <w:pPr>
        <w:jc w:val="both"/>
        <w:rPr>
          <w:rFonts w:cs="Arial"/>
          <w:b w:val="false"/>
        </w:rPr>
      </w:pPr>
    </w:p>
    <w:p w:rsidRPr="00A842F1" w:rsidR="00613796" w:rsidP="005B7AC9" w:rsidRDefault="00613796">
      <w:pPr>
        <w:jc w:val="both"/>
        <w:rPr>
          <w:rFonts w:cs="Arial"/>
          <w:b w:val="false"/>
        </w:rPr>
      </w:pPr>
      <w:r w:rsidRPr="00A842F1">
        <w:rPr>
          <w:rFonts w:cs="Arial"/>
          <w:b w:val="false"/>
        </w:rPr>
        <w:t>OD SUDA PRISUTNI:</w:t>
      </w:r>
    </w:p>
    <w:p w:rsidRPr="00A842F1" w:rsidR="00613796" w:rsidP="005B7AC9" w:rsidRDefault="00131F94">
      <w:pPr>
        <w:jc w:val="both"/>
        <w:rPr>
          <w:rFonts w:cs="Arial"/>
          <w:b w:val="false"/>
        </w:rPr>
      </w:pPr>
      <w:r w:rsidRPr="00A842F1">
        <w:rPr>
          <w:rFonts w:cs="Arial"/>
          <w:b w:val="false"/>
        </w:rPr>
        <w:t>Daniela Korlević, sutkinja</w:t>
      </w:r>
    </w:p>
    <w:p w:rsidRPr="00A842F1" w:rsidR="0033795B" w:rsidP="00D85FBA" w:rsidRDefault="00F60677">
      <w:pPr>
        <w:jc w:val="both"/>
        <w:rPr>
          <w:rFonts w:cs="Arial"/>
          <w:b w:val="false"/>
        </w:rPr>
      </w:pPr>
      <w:r w:rsidRPr="00A842F1">
        <w:rPr>
          <w:rFonts w:cs="Arial"/>
          <w:b w:val="false"/>
        </w:rPr>
        <w:t>Dajana Jurković</w:t>
      </w:r>
      <w:r w:rsidRPr="00A842F1" w:rsidR="00613796">
        <w:rPr>
          <w:rFonts w:cs="Arial"/>
          <w:b w:val="false"/>
        </w:rPr>
        <w:t>, zapisničar</w:t>
      </w:r>
    </w:p>
    <w:p w:rsidRPr="00A842F1" w:rsidR="008B7192" w:rsidP="0071047A" w:rsidRDefault="008B7192">
      <w:pPr>
        <w:rPr>
          <w:rFonts w:cs="Arial"/>
          <w:b w:val="false"/>
        </w:rPr>
      </w:pPr>
    </w:p>
    <w:p w:rsidRPr="00A842F1" w:rsidR="00613796" w:rsidP="005B7AC9" w:rsidRDefault="009168D8">
      <w:pPr>
        <w:jc w:val="center"/>
        <w:rPr>
          <w:rFonts w:cs="Arial"/>
          <w:b w:val="false"/>
        </w:rPr>
      </w:pPr>
      <w:r w:rsidRPr="00A842F1">
        <w:rPr>
          <w:rFonts w:cs="Arial"/>
          <w:b w:val="false"/>
        </w:rPr>
        <w:t>Početak u</w:t>
      </w:r>
      <w:r w:rsidRPr="00A842F1" w:rsidR="00CF16F2">
        <w:rPr>
          <w:rFonts w:cs="Arial"/>
          <w:b w:val="false"/>
        </w:rPr>
        <w:t xml:space="preserve"> </w:t>
      </w:r>
      <w:r w:rsidRPr="00A842F1" w:rsidR="00A842F1">
        <w:rPr>
          <w:rFonts w:cs="Arial"/>
          <w:b w:val="false"/>
        </w:rPr>
        <w:t>09</w:t>
      </w:r>
      <w:r w:rsidRPr="00A842F1" w:rsidR="00613796">
        <w:rPr>
          <w:rFonts w:cs="Arial"/>
          <w:b w:val="false"/>
        </w:rPr>
        <w:t>:</w:t>
      </w:r>
      <w:r w:rsidRPr="00A842F1" w:rsidR="009F638E">
        <w:rPr>
          <w:rFonts w:cs="Arial"/>
          <w:b w:val="false"/>
        </w:rPr>
        <w:t>30</w:t>
      </w:r>
      <w:r w:rsidRPr="00A842F1" w:rsidR="00613796">
        <w:rPr>
          <w:rFonts w:cs="Arial"/>
          <w:b w:val="false"/>
        </w:rPr>
        <w:t xml:space="preserve"> sati</w:t>
      </w:r>
    </w:p>
    <w:p w:rsidRPr="00A842F1" w:rsidR="00380338" w:rsidP="005B7AC9" w:rsidRDefault="00380338">
      <w:pPr>
        <w:jc w:val="both"/>
        <w:rPr>
          <w:rFonts w:cs="Arial"/>
          <w:b w:val="false"/>
        </w:rPr>
      </w:pPr>
    </w:p>
    <w:p w:rsidRPr="00A842F1" w:rsidR="00613796" w:rsidP="005B7AC9" w:rsidRDefault="00613796">
      <w:pPr>
        <w:jc w:val="both"/>
        <w:rPr>
          <w:rFonts w:cs="Arial"/>
          <w:b w:val="false"/>
        </w:rPr>
      </w:pPr>
      <w:r w:rsidRPr="00A842F1">
        <w:rPr>
          <w:rFonts w:cs="Arial"/>
          <w:b w:val="false"/>
        </w:rPr>
        <w:t>Utvrđuje se da su na današnje ročište pristupili:</w:t>
      </w:r>
    </w:p>
    <w:p w:rsidRPr="00A842F1" w:rsidR="00E96CC2" w:rsidP="005B7AC9" w:rsidRDefault="00613796">
      <w:pPr>
        <w:jc w:val="both"/>
        <w:rPr>
          <w:rFonts w:cs="Arial"/>
          <w:b w:val="false"/>
        </w:rPr>
      </w:pPr>
      <w:r w:rsidRPr="00A842F1">
        <w:rPr>
          <w:rFonts w:cs="Arial"/>
          <w:b w:val="false"/>
        </w:rPr>
        <w:t>Za predlagatelja</w:t>
      </w:r>
      <w:r w:rsidRPr="00A842F1" w:rsidR="00E96CC2">
        <w:rPr>
          <w:rFonts w:cs="Arial"/>
          <w:b w:val="false"/>
        </w:rPr>
        <w:t>:</w:t>
      </w:r>
      <w:r w:rsidRPr="00A842F1" w:rsidR="00481E2D">
        <w:rPr>
          <w:rFonts w:cs="Arial"/>
          <w:b w:val="false"/>
        </w:rPr>
        <w:t xml:space="preserve"> </w:t>
      </w:r>
      <w:r w:rsidRPr="00A842F1" w:rsidR="00A842F1">
        <w:rPr>
          <w:rFonts w:cs="Arial"/>
          <w:b w:val="false"/>
        </w:rPr>
        <w:t xml:space="preserve">nitko, dostava poziva uredno iskazana  </w:t>
      </w:r>
      <w:r w:rsidRPr="00A842F1" w:rsidR="008A15B0">
        <w:rPr>
          <w:rFonts w:cs="Arial"/>
          <w:b w:val="false"/>
        </w:rPr>
        <w:t xml:space="preserve">  </w:t>
      </w:r>
    </w:p>
    <w:p w:rsidRPr="00A842F1" w:rsidR="00E96CC2" w:rsidP="005B7AC9" w:rsidRDefault="00E96CC2">
      <w:pPr>
        <w:jc w:val="both"/>
        <w:rPr>
          <w:rFonts w:cs="Arial"/>
          <w:b w:val="false"/>
          <w:color w:val="FF0000"/>
        </w:rPr>
      </w:pPr>
      <w:r w:rsidRPr="00A842F1">
        <w:rPr>
          <w:rFonts w:cs="Arial"/>
          <w:b w:val="false"/>
        </w:rPr>
        <w:t>Za</w:t>
      </w:r>
      <w:r w:rsidRPr="00A842F1" w:rsidR="00481E2D">
        <w:rPr>
          <w:rFonts w:cs="Arial"/>
          <w:b w:val="false"/>
        </w:rPr>
        <w:t xml:space="preserve"> </w:t>
      </w:r>
      <w:r w:rsidRPr="00A842F1" w:rsidR="00DE1769">
        <w:rPr>
          <w:rFonts w:cs="Arial"/>
          <w:b w:val="false"/>
        </w:rPr>
        <w:t>dužnik</w:t>
      </w:r>
      <w:r w:rsidRPr="00A842F1" w:rsidR="00FC531C">
        <w:rPr>
          <w:rFonts w:cs="Arial"/>
          <w:b w:val="false"/>
        </w:rPr>
        <w:t>a</w:t>
      </w:r>
      <w:r w:rsidRPr="00A842F1" w:rsidR="00C06920">
        <w:rPr>
          <w:rFonts w:cs="Arial"/>
          <w:b w:val="false"/>
        </w:rPr>
        <w:t>:</w:t>
      </w:r>
      <w:r w:rsidRPr="00A842F1" w:rsidR="003B33D4">
        <w:rPr>
          <w:rFonts w:cs="Arial"/>
          <w:b w:val="false"/>
        </w:rPr>
        <w:t xml:space="preserve"> </w:t>
      </w:r>
      <w:r w:rsidR="003E1A06">
        <w:rPr>
          <w:rFonts w:cs="Arial"/>
          <w:b w:val="false"/>
        </w:rPr>
        <w:t>Čedomir Čandrlić, zastupnik po zakonu</w:t>
      </w:r>
      <w:r w:rsidRPr="00A842F1" w:rsidR="00DC7BB5">
        <w:rPr>
          <w:rFonts w:cs="Arial"/>
          <w:b w:val="false"/>
        </w:rPr>
        <w:t xml:space="preserve">  </w:t>
      </w:r>
    </w:p>
    <w:p w:rsidRPr="00A842F1" w:rsidR="00D94FC4" w:rsidP="00932C80" w:rsidRDefault="007E4088">
      <w:pPr>
        <w:jc w:val="both"/>
        <w:rPr>
          <w:rFonts w:cs="Arial"/>
          <w:b w:val="false"/>
        </w:rPr>
      </w:pPr>
      <w:r w:rsidRPr="00A842F1">
        <w:rPr>
          <w:rFonts w:cs="Arial"/>
          <w:b w:val="false"/>
        </w:rPr>
        <w:t xml:space="preserve">Za FINA: nitko, dostava poziva uredno iskazana  </w:t>
      </w:r>
    </w:p>
    <w:p w:rsidRPr="00A842F1" w:rsidR="00337EB9" w:rsidP="00F36452" w:rsidRDefault="00337EB9">
      <w:pPr>
        <w:jc w:val="both"/>
        <w:rPr>
          <w:rFonts w:cs="Arial"/>
          <w:b w:val="false"/>
          <w:bCs/>
        </w:rPr>
      </w:pPr>
    </w:p>
    <w:p w:rsidRPr="00A842F1" w:rsidR="00010ECF" w:rsidP="00010ECF" w:rsidRDefault="00010ECF">
      <w:pPr>
        <w:ind w:firstLine="720"/>
        <w:jc w:val="both"/>
        <w:rPr>
          <w:rFonts w:cs="Arial"/>
          <w:b w:val="false"/>
          <w:bCs/>
        </w:rPr>
      </w:pPr>
      <w:r w:rsidRPr="00A842F1">
        <w:rPr>
          <w:rFonts w:cs="Arial"/>
          <w:b w:val="false"/>
          <w:bCs/>
        </w:rPr>
        <w:t>Utvrđuje se da spisu prileži</w:t>
      </w:r>
      <w:r w:rsidRPr="00A842F1" w:rsidR="00A842F1">
        <w:rPr>
          <w:rFonts w:cs="Arial"/>
          <w:b w:val="false"/>
          <w:bCs/>
        </w:rPr>
        <w:t xml:space="preserve"> podnesak predlagatelja od 19</w:t>
      </w:r>
      <w:r w:rsidRPr="00A842F1">
        <w:rPr>
          <w:rFonts w:cs="Arial"/>
          <w:b w:val="false"/>
          <w:bCs/>
        </w:rPr>
        <w:t xml:space="preserve">. listopada 2022. godine prema kojem dužnik na dan </w:t>
      </w:r>
      <w:r w:rsidRPr="00A842F1" w:rsidR="00A842F1">
        <w:rPr>
          <w:rFonts w:cs="Arial"/>
          <w:b w:val="false"/>
          <w:bCs/>
        </w:rPr>
        <w:t>19</w:t>
      </w:r>
      <w:r w:rsidRPr="00A842F1">
        <w:rPr>
          <w:rFonts w:cs="Arial"/>
          <w:b w:val="false"/>
          <w:bCs/>
        </w:rPr>
        <w:t xml:space="preserve">. listopada 2022. godine u Očevidniku redoslijeda osnova za plaćanje ima evidentirane neizvršene osnove za plaćanje u neprekinutom razdoblju od </w:t>
      </w:r>
      <w:r w:rsidRPr="00A842F1" w:rsidR="00A842F1">
        <w:rPr>
          <w:rFonts w:cs="Arial"/>
          <w:b w:val="false"/>
          <w:bCs/>
        </w:rPr>
        <w:t>176</w:t>
      </w:r>
      <w:r w:rsidRPr="00A842F1">
        <w:rPr>
          <w:rFonts w:cs="Arial"/>
          <w:b w:val="false"/>
          <w:bCs/>
        </w:rPr>
        <w:t xml:space="preserve"> dana u ukupnom iznosu od </w:t>
      </w:r>
      <w:r w:rsidRPr="00A842F1" w:rsidR="00A842F1">
        <w:rPr>
          <w:rFonts w:cs="Arial"/>
          <w:b w:val="false"/>
          <w:bCs/>
        </w:rPr>
        <w:t>36.782,56</w:t>
      </w:r>
      <w:r w:rsidRPr="00A842F1">
        <w:rPr>
          <w:rFonts w:cs="Arial"/>
          <w:b w:val="false"/>
          <w:bCs/>
        </w:rPr>
        <w:t xml:space="preserve"> kn.</w:t>
      </w:r>
    </w:p>
    <w:p w:rsidRPr="00A842F1" w:rsidR="00010ECF" w:rsidP="00F36452" w:rsidRDefault="00010ECF">
      <w:pPr>
        <w:jc w:val="both"/>
        <w:rPr>
          <w:rFonts w:cs="Arial"/>
          <w:b w:val="false"/>
          <w:bCs/>
        </w:rPr>
      </w:pPr>
    </w:p>
    <w:p w:rsidRPr="00A842F1" w:rsidR="00131F94" w:rsidP="0019171E" w:rsidRDefault="00131F94">
      <w:pPr>
        <w:ind w:firstLine="720"/>
        <w:jc w:val="both"/>
        <w:rPr>
          <w:rFonts w:cs="Arial"/>
          <w:b w:val="false"/>
          <w:bCs/>
        </w:rPr>
      </w:pPr>
      <w:r w:rsidRPr="00A842F1">
        <w:rPr>
          <w:rFonts w:cs="Arial"/>
          <w:b w:val="false"/>
          <w:bCs/>
        </w:rPr>
        <w:t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 Izvješće je objavljeno na mrežnoj stra</w:t>
      </w:r>
      <w:r w:rsidRPr="00A842F1" w:rsidR="0019171E">
        <w:rPr>
          <w:rFonts w:cs="Arial"/>
          <w:b w:val="false"/>
          <w:bCs/>
        </w:rPr>
        <w:t>n</w:t>
      </w:r>
      <w:r w:rsidRPr="00A842F1" w:rsidR="00626C0F">
        <w:rPr>
          <w:rFonts w:cs="Arial"/>
          <w:b w:val="false"/>
          <w:bCs/>
        </w:rPr>
        <w:t xml:space="preserve">ici e – Oglasnoj ploči sudova </w:t>
      </w:r>
      <w:r w:rsidRPr="00A842F1" w:rsidR="00A842F1">
        <w:rPr>
          <w:rFonts w:cs="Arial"/>
          <w:b w:val="false"/>
          <w:bCs/>
        </w:rPr>
        <w:t>8. studenog</w:t>
      </w:r>
      <w:r w:rsidRPr="00A842F1">
        <w:rPr>
          <w:rFonts w:cs="Arial"/>
          <w:b w:val="false"/>
          <w:bCs/>
        </w:rPr>
        <w:t xml:space="preserve"> 2022. godine.</w:t>
      </w:r>
    </w:p>
    <w:p w:rsidRPr="00A842F1" w:rsidR="00131F94" w:rsidP="00F36452" w:rsidRDefault="00131F94">
      <w:pPr>
        <w:jc w:val="both"/>
        <w:rPr>
          <w:rFonts w:cs="Arial"/>
          <w:b w:val="false"/>
          <w:bCs/>
        </w:rPr>
      </w:pPr>
    </w:p>
    <w:p w:rsidRPr="00A842F1" w:rsidR="00626C0F" w:rsidP="00010ECF" w:rsidRDefault="00626C0F">
      <w:pPr>
        <w:ind w:firstLine="720"/>
        <w:jc w:val="both"/>
        <w:rPr>
          <w:rFonts w:cs="Arial"/>
          <w:b w:val="false"/>
          <w:bCs/>
        </w:rPr>
      </w:pPr>
      <w:r w:rsidRPr="00A842F1">
        <w:rPr>
          <w:rFonts w:cs="Arial"/>
          <w:b w:val="false"/>
          <w:bCs/>
        </w:rPr>
        <w:t xml:space="preserve">Privremeni stečajni upravitelj je </w:t>
      </w:r>
      <w:r w:rsidRPr="00A842F1" w:rsidR="00C9018D">
        <w:rPr>
          <w:rFonts w:cs="Arial"/>
          <w:b w:val="false"/>
          <w:bCs/>
        </w:rPr>
        <w:t xml:space="preserve">u prethodnom postupku </w:t>
      </w:r>
      <w:r w:rsidRPr="00A842F1" w:rsidR="00010ECF">
        <w:rPr>
          <w:rFonts w:cs="Arial"/>
          <w:b w:val="false"/>
          <w:bCs/>
        </w:rPr>
        <w:t>utvrdio:</w:t>
      </w:r>
    </w:p>
    <w:p w:rsidRPr="00A842F1" w:rsidR="00A842F1" w:rsidP="00A842F1" w:rsidRDefault="00A842F1">
      <w:p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  <w:r w:rsidRPr="00A842F1">
        <w:rPr>
          <w:rFonts w:cs="Arial"/>
          <w:b w:val="false"/>
          <w:bCs/>
        </w:rPr>
        <w:tab/>
      </w:r>
      <w:r w:rsidRPr="00A842F1">
        <w:rPr>
          <w:rFonts w:cs="Arial"/>
          <w:b w:val="false"/>
          <w:color w:val="000000"/>
          <w:lang w:eastAsia="hr-HR"/>
        </w:rPr>
        <w:t>Dužnik u naravi obavlja vulkanizersku djelatnost, posluje u vrlo otež</w:t>
      </w:r>
      <w:r w:rsidR="00883DF5">
        <w:rPr>
          <w:rFonts w:cs="Arial"/>
          <w:b w:val="false"/>
          <w:color w:val="000000"/>
          <w:lang w:eastAsia="hr-HR"/>
        </w:rPr>
        <w:t>anim uvjetima zbog blokade žiro</w:t>
      </w:r>
      <w:r w:rsidRPr="00A842F1">
        <w:rPr>
          <w:rFonts w:cs="Arial"/>
          <w:b w:val="false"/>
          <w:color w:val="000000"/>
          <w:lang w:eastAsia="hr-HR"/>
        </w:rPr>
        <w:t>računa.</w:t>
      </w:r>
    </w:p>
    <w:p w:rsidRPr="00A842F1" w:rsidR="00A842F1" w:rsidP="00A842F1" w:rsidRDefault="00A842F1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 w:rsidRPr="00A842F1">
        <w:rPr>
          <w:rFonts w:cs="Arial"/>
          <w:b w:val="false"/>
          <w:color w:val="000000"/>
          <w:lang w:eastAsia="hr-HR"/>
        </w:rPr>
        <w:t>Do blokade dužnikovog računa dolazi 21.</w:t>
      </w:r>
      <w:r>
        <w:rPr>
          <w:rFonts w:cs="Arial"/>
          <w:b w:val="false"/>
          <w:color w:val="000000"/>
          <w:lang w:eastAsia="hr-HR"/>
        </w:rPr>
        <w:t xml:space="preserve"> travnja </w:t>
      </w:r>
      <w:r w:rsidRPr="00A842F1">
        <w:rPr>
          <w:rFonts w:cs="Arial"/>
          <w:b w:val="false"/>
          <w:color w:val="000000"/>
          <w:lang w:eastAsia="hr-HR"/>
        </w:rPr>
        <w:t xml:space="preserve">2022. godine, kada je Financijskoj agenciji dostavljena zadužnica radi neplaćenih računa za knjigovodstvene usluge. Od 9.964,29 kn ukupnog potraživanja naplaćeno je 9.964,29 kn, no ostao je još dug u iznosu 118,09 kn na ime kamata, koje se obračunavaju do potpune isplate duga, tako da </w:t>
      </w:r>
      <w:r>
        <w:rPr>
          <w:rFonts w:cs="Arial"/>
          <w:b w:val="false"/>
          <w:color w:val="000000"/>
          <w:lang w:eastAsia="hr-HR"/>
        </w:rPr>
        <w:t>dužnik nije uspio otkloniti stečajni razlog</w:t>
      </w:r>
      <w:r w:rsidRPr="00A842F1">
        <w:rPr>
          <w:rFonts w:cs="Arial"/>
          <w:b w:val="false"/>
          <w:color w:val="000000"/>
          <w:lang w:eastAsia="hr-HR"/>
        </w:rPr>
        <w:t>. Dana 26.</w:t>
      </w:r>
      <w:r>
        <w:rPr>
          <w:rFonts w:cs="Arial"/>
          <w:b w:val="false"/>
          <w:color w:val="000000"/>
          <w:lang w:eastAsia="hr-HR"/>
        </w:rPr>
        <w:t xml:space="preserve"> travnja</w:t>
      </w:r>
      <w:r w:rsidRPr="00A842F1">
        <w:rPr>
          <w:rFonts w:cs="Arial"/>
          <w:b w:val="false"/>
          <w:color w:val="000000"/>
          <w:lang w:eastAsia="hr-HR"/>
        </w:rPr>
        <w:t xml:space="preserve"> i 23.</w:t>
      </w:r>
      <w:r>
        <w:rPr>
          <w:rFonts w:cs="Arial"/>
          <w:b w:val="false"/>
          <w:color w:val="000000"/>
          <w:lang w:eastAsia="hr-HR"/>
        </w:rPr>
        <w:t xml:space="preserve"> svibnja </w:t>
      </w:r>
      <w:r w:rsidRPr="00A842F1">
        <w:rPr>
          <w:rFonts w:cs="Arial"/>
          <w:b w:val="false"/>
          <w:color w:val="000000"/>
          <w:lang w:eastAsia="hr-HR"/>
        </w:rPr>
        <w:t xml:space="preserve">2022. godine dolazi do daljnje blokade </w:t>
      </w:r>
      <w:r>
        <w:rPr>
          <w:rFonts w:cs="Arial"/>
          <w:b w:val="false"/>
          <w:color w:val="000000"/>
          <w:lang w:eastAsia="hr-HR"/>
        </w:rPr>
        <w:t>dužnika</w:t>
      </w:r>
      <w:r w:rsidRPr="00A842F1">
        <w:rPr>
          <w:rFonts w:cs="Arial"/>
          <w:b w:val="false"/>
          <w:color w:val="000000"/>
          <w:lang w:eastAsia="hr-HR"/>
        </w:rPr>
        <w:t xml:space="preserve"> temeljem rješenja Državnog inspektorata o privremenom osiguranju naplate sukladno članku 36</w:t>
      </w:r>
      <w:r>
        <w:rPr>
          <w:rFonts w:cs="Arial"/>
          <w:b w:val="false"/>
          <w:color w:val="000000"/>
          <w:lang w:eastAsia="hr-HR"/>
        </w:rPr>
        <w:t>.</w:t>
      </w:r>
      <w:r w:rsidRPr="00A842F1">
        <w:rPr>
          <w:rFonts w:cs="Arial"/>
          <w:b w:val="false"/>
          <w:color w:val="000000"/>
          <w:lang w:eastAsia="hr-HR"/>
        </w:rPr>
        <w:t xml:space="preserve"> stavak 4. ZORT-a i ovrhe Porezne uprave od 26.</w:t>
      </w:r>
      <w:r w:rsidR="00883DF5">
        <w:rPr>
          <w:rFonts w:cs="Arial"/>
          <w:b w:val="false"/>
          <w:color w:val="000000"/>
          <w:lang w:eastAsia="hr-HR"/>
        </w:rPr>
        <w:t xml:space="preserve"> svibnja </w:t>
      </w:r>
      <w:r w:rsidRPr="00A842F1">
        <w:rPr>
          <w:rFonts w:cs="Arial"/>
          <w:b w:val="false"/>
          <w:color w:val="000000"/>
          <w:lang w:eastAsia="hr-HR"/>
        </w:rPr>
        <w:t xml:space="preserve">2022. godine. Oba postupka vezana su uz obveze stečajnog dužnika s </w:t>
      </w:r>
      <w:r>
        <w:rPr>
          <w:rFonts w:cs="Arial"/>
          <w:b w:val="false"/>
          <w:color w:val="000000"/>
          <w:lang w:eastAsia="hr-HR"/>
        </w:rPr>
        <w:t xml:space="preserve">osnove </w:t>
      </w:r>
      <w:r w:rsidRPr="00A842F1">
        <w:rPr>
          <w:rFonts w:cs="Arial"/>
          <w:b w:val="false"/>
          <w:color w:val="000000"/>
          <w:lang w:eastAsia="hr-HR"/>
        </w:rPr>
        <w:t>neisplate plaća, djelomice se odnose i na iste obveze.</w:t>
      </w:r>
    </w:p>
    <w:p w:rsidR="00A842F1" w:rsidP="00A842F1" w:rsidRDefault="00A842F1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t>I</w:t>
      </w:r>
      <w:r w:rsidRPr="00A842F1">
        <w:rPr>
          <w:rFonts w:cs="Arial"/>
          <w:b w:val="false"/>
          <w:color w:val="000000"/>
          <w:lang w:eastAsia="hr-HR"/>
        </w:rPr>
        <w:t xml:space="preserve">zvješće je </w:t>
      </w:r>
      <w:r>
        <w:rPr>
          <w:rFonts w:cs="Arial"/>
          <w:b w:val="false"/>
          <w:color w:val="000000"/>
          <w:lang w:eastAsia="hr-HR"/>
        </w:rPr>
        <w:t xml:space="preserve">sačinjeno </w:t>
      </w:r>
      <w:r w:rsidRPr="00A842F1">
        <w:rPr>
          <w:rFonts w:cs="Arial"/>
          <w:b w:val="false"/>
          <w:color w:val="000000"/>
          <w:lang w:eastAsia="hr-HR"/>
        </w:rPr>
        <w:t>temeljem poslovne dokumentacije d</w:t>
      </w:r>
      <w:r>
        <w:rPr>
          <w:rFonts w:cs="Arial"/>
          <w:b w:val="false"/>
          <w:color w:val="000000"/>
          <w:lang w:eastAsia="hr-HR"/>
        </w:rPr>
        <w:t>užnika</w:t>
      </w:r>
      <w:r w:rsidRPr="00A842F1">
        <w:rPr>
          <w:rFonts w:cs="Arial"/>
          <w:b w:val="false"/>
          <w:color w:val="000000"/>
          <w:lang w:eastAsia="hr-HR"/>
        </w:rPr>
        <w:t xml:space="preserve"> </w:t>
      </w:r>
      <w:r>
        <w:rPr>
          <w:rFonts w:cs="Arial"/>
          <w:b w:val="false"/>
          <w:color w:val="000000"/>
          <w:lang w:eastAsia="hr-HR"/>
        </w:rPr>
        <w:t>javno objavljene na por</w:t>
      </w:r>
      <w:r w:rsidRPr="00A842F1">
        <w:rPr>
          <w:rFonts w:cs="Arial"/>
          <w:b w:val="false"/>
          <w:color w:val="000000"/>
          <w:lang w:eastAsia="hr-HR"/>
        </w:rPr>
        <w:t>t</w:t>
      </w:r>
      <w:r>
        <w:rPr>
          <w:rFonts w:cs="Arial"/>
          <w:b w:val="false"/>
          <w:color w:val="000000"/>
          <w:lang w:eastAsia="hr-HR"/>
        </w:rPr>
        <w:t>a</w:t>
      </w:r>
      <w:r w:rsidRPr="00A842F1">
        <w:rPr>
          <w:rFonts w:cs="Arial"/>
          <w:b w:val="false"/>
          <w:color w:val="000000"/>
          <w:lang w:eastAsia="hr-HR"/>
        </w:rPr>
        <w:t>lu</w:t>
      </w:r>
      <w:r>
        <w:rPr>
          <w:rFonts w:cs="Arial"/>
          <w:b w:val="false"/>
          <w:color w:val="000000"/>
          <w:lang w:eastAsia="hr-HR"/>
        </w:rPr>
        <w:t xml:space="preserve"> </w:t>
      </w:r>
      <w:r w:rsidRPr="00A842F1">
        <w:rPr>
          <w:rFonts w:cs="Arial"/>
          <w:b w:val="false"/>
          <w:color w:val="000000"/>
          <w:lang w:eastAsia="hr-HR"/>
        </w:rPr>
        <w:t xml:space="preserve">e-porezna i sudskom registru, te </w:t>
      </w:r>
      <w:r>
        <w:rPr>
          <w:rFonts w:cs="Arial"/>
          <w:b w:val="false"/>
          <w:color w:val="000000"/>
          <w:lang w:eastAsia="hr-HR"/>
        </w:rPr>
        <w:t xml:space="preserve">uvidom u javne upisnike. </w:t>
      </w:r>
    </w:p>
    <w:p w:rsidRPr="00A842F1" w:rsidR="00A842F1" w:rsidP="00A842F1" w:rsidRDefault="00A842F1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 w:rsidRPr="00A842F1">
        <w:rPr>
          <w:rFonts w:cs="Arial"/>
          <w:b w:val="false"/>
          <w:color w:val="000000"/>
          <w:lang w:eastAsia="hr-HR"/>
        </w:rPr>
        <w:lastRenderedPageBreak/>
        <w:t>Uvidom u dostavljene JOPPD obrasce utvrđeno je da d</w:t>
      </w:r>
      <w:r>
        <w:rPr>
          <w:rFonts w:cs="Arial"/>
          <w:b w:val="false"/>
          <w:color w:val="000000"/>
          <w:lang w:eastAsia="hr-HR"/>
        </w:rPr>
        <w:t>užnik</w:t>
      </w:r>
      <w:r w:rsidRPr="00A842F1">
        <w:rPr>
          <w:rFonts w:cs="Arial"/>
          <w:b w:val="false"/>
          <w:color w:val="000000"/>
          <w:lang w:eastAsia="hr-HR"/>
        </w:rPr>
        <w:t xml:space="preserve"> ima u radnom odnosu dva radnika</w:t>
      </w:r>
      <w:r>
        <w:rPr>
          <w:rFonts w:cs="Arial"/>
          <w:b w:val="false"/>
          <w:color w:val="000000"/>
          <w:lang w:eastAsia="hr-HR"/>
        </w:rPr>
        <w:t xml:space="preserve"> </w:t>
      </w:r>
      <w:r w:rsidRPr="00A842F1">
        <w:rPr>
          <w:rFonts w:cs="Arial"/>
          <w:b w:val="false"/>
          <w:color w:val="000000"/>
          <w:lang w:eastAsia="hr-HR"/>
        </w:rPr>
        <w:t>i to</w:t>
      </w:r>
      <w:r>
        <w:rPr>
          <w:rFonts w:cs="Arial"/>
          <w:b w:val="false"/>
          <w:color w:val="000000"/>
          <w:lang w:eastAsia="hr-HR"/>
        </w:rPr>
        <w:t xml:space="preserve"> </w:t>
      </w:r>
      <w:r w:rsidRPr="00A842F1">
        <w:rPr>
          <w:rFonts w:cs="Arial"/>
          <w:b w:val="false"/>
          <w:color w:val="000000"/>
          <w:lang w:eastAsia="hr-HR"/>
        </w:rPr>
        <w:t>ČEDOMIR ČANDRLIĆ- koji je sada zakonski zastupnik društva i</w:t>
      </w:r>
    </w:p>
    <w:p w:rsidR="00A842F1" w:rsidP="00A842F1" w:rsidRDefault="00A842F1">
      <w:pPr>
        <w:autoSpaceDE w:val="false"/>
        <w:autoSpaceDN w:val="false"/>
        <w:adjustRightInd w:val="false"/>
        <w:rPr>
          <w:rFonts w:cs="Arial"/>
          <w:b w:val="false"/>
          <w:color w:val="000000"/>
          <w:lang w:eastAsia="hr-HR"/>
        </w:rPr>
      </w:pPr>
      <w:r w:rsidRPr="00A842F1">
        <w:rPr>
          <w:rFonts w:cs="Arial"/>
          <w:b w:val="false"/>
          <w:color w:val="000000"/>
          <w:lang w:eastAsia="hr-HR"/>
        </w:rPr>
        <w:t>DUBRAVKA ČANDRLIĆ koja je bila zakonski zastupnik do 10.</w:t>
      </w:r>
      <w:r>
        <w:rPr>
          <w:rFonts w:cs="Arial"/>
          <w:b w:val="false"/>
          <w:color w:val="000000"/>
          <w:lang w:eastAsia="hr-HR"/>
        </w:rPr>
        <w:t xml:space="preserve"> listopada </w:t>
      </w:r>
      <w:r w:rsidRPr="00A842F1">
        <w:rPr>
          <w:rFonts w:cs="Arial"/>
          <w:b w:val="false"/>
          <w:color w:val="000000"/>
          <w:lang w:eastAsia="hr-HR"/>
        </w:rPr>
        <w:t>2022. godin</w:t>
      </w:r>
      <w:r>
        <w:rPr>
          <w:rFonts w:cs="Arial"/>
          <w:b w:val="false"/>
          <w:color w:val="000000"/>
          <w:lang w:eastAsia="hr-HR"/>
        </w:rPr>
        <w:t>e</w:t>
      </w:r>
      <w:r w:rsidRPr="00A842F1">
        <w:rPr>
          <w:rFonts w:cs="Arial"/>
          <w:b w:val="false"/>
          <w:color w:val="000000"/>
          <w:lang w:eastAsia="hr-HR"/>
        </w:rPr>
        <w:t>, a sada se</w:t>
      </w:r>
      <w:r>
        <w:rPr>
          <w:rFonts w:cs="Arial"/>
          <w:b w:val="false"/>
          <w:color w:val="000000"/>
          <w:lang w:eastAsia="hr-HR"/>
        </w:rPr>
        <w:t xml:space="preserve"> </w:t>
      </w:r>
      <w:r w:rsidRPr="00A842F1">
        <w:rPr>
          <w:rFonts w:cs="Arial"/>
          <w:b w:val="false"/>
          <w:color w:val="000000"/>
          <w:lang w:eastAsia="hr-HR"/>
        </w:rPr>
        <w:t xml:space="preserve">nalazi na bolovanju. </w:t>
      </w:r>
    </w:p>
    <w:p w:rsidRPr="00A842F1" w:rsidR="00A842F1" w:rsidP="00A842F1" w:rsidRDefault="00A842F1">
      <w:p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</w:p>
    <w:p w:rsidRPr="00A842F1" w:rsidR="00A842F1" w:rsidP="00A842F1" w:rsidRDefault="00A842F1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t>Zastupnik dužnika po zakonu</w:t>
      </w:r>
      <w:r w:rsidRPr="00A842F1">
        <w:rPr>
          <w:rFonts w:cs="Arial"/>
          <w:b w:val="false"/>
          <w:color w:val="000000"/>
          <w:lang w:eastAsia="hr-HR"/>
        </w:rPr>
        <w:t xml:space="preserve"> nije dostavio dokumentaciju (poslovne knjige) za 2022. godinu uz</w:t>
      </w:r>
      <w:r>
        <w:rPr>
          <w:rFonts w:cs="Arial"/>
          <w:b w:val="false"/>
          <w:color w:val="000000"/>
          <w:lang w:eastAsia="hr-HR"/>
        </w:rPr>
        <w:t xml:space="preserve"> </w:t>
      </w:r>
      <w:r w:rsidRPr="00A842F1">
        <w:rPr>
          <w:rFonts w:cs="Arial"/>
          <w:b w:val="false"/>
          <w:color w:val="000000"/>
          <w:lang w:eastAsia="hr-HR"/>
        </w:rPr>
        <w:t xml:space="preserve">obrazloženje da se ista još unosi u poslovne knjige, </w:t>
      </w:r>
      <w:r>
        <w:rPr>
          <w:rFonts w:cs="Arial"/>
          <w:b w:val="false"/>
          <w:color w:val="000000"/>
          <w:lang w:eastAsia="hr-HR"/>
        </w:rPr>
        <w:t xml:space="preserve">te se usklađuju </w:t>
      </w:r>
      <w:r w:rsidRPr="00A842F1">
        <w:rPr>
          <w:rFonts w:cs="Arial"/>
          <w:b w:val="false"/>
          <w:color w:val="000000"/>
          <w:lang w:eastAsia="hr-HR"/>
        </w:rPr>
        <w:t>iznosi potraživanja i obveza</w:t>
      </w:r>
      <w:r>
        <w:rPr>
          <w:rFonts w:cs="Arial"/>
          <w:b w:val="false"/>
          <w:color w:val="000000"/>
          <w:lang w:eastAsia="hr-HR"/>
        </w:rPr>
        <w:t xml:space="preserve"> </w:t>
      </w:r>
      <w:r w:rsidRPr="00A842F1">
        <w:rPr>
          <w:rFonts w:cs="Arial"/>
          <w:b w:val="false"/>
          <w:color w:val="000000"/>
          <w:lang w:eastAsia="hr-HR"/>
        </w:rPr>
        <w:t>sa kupcima i dobavljačima, to se ne raspolaže podacima za 2022. godinu, već javno dostupnim</w:t>
      </w:r>
      <w:r>
        <w:rPr>
          <w:rFonts w:cs="Arial"/>
          <w:b w:val="false"/>
          <w:color w:val="000000"/>
          <w:lang w:eastAsia="hr-HR"/>
        </w:rPr>
        <w:t xml:space="preserve"> </w:t>
      </w:r>
      <w:r w:rsidRPr="00A842F1">
        <w:rPr>
          <w:rFonts w:cs="Arial"/>
          <w:b w:val="false"/>
          <w:color w:val="000000"/>
          <w:lang w:eastAsia="hr-HR"/>
        </w:rPr>
        <w:t>podacima, a oni se odnose na 31.</w:t>
      </w:r>
      <w:r>
        <w:rPr>
          <w:rFonts w:cs="Arial"/>
          <w:b w:val="false"/>
          <w:color w:val="000000"/>
          <w:lang w:eastAsia="hr-HR"/>
        </w:rPr>
        <w:t xml:space="preserve"> prosinca 2021. godine.</w:t>
      </w:r>
      <w:r w:rsidRPr="00A842F1">
        <w:rPr>
          <w:rFonts w:cs="Arial"/>
          <w:b w:val="false"/>
          <w:color w:val="000000"/>
          <w:lang w:eastAsia="hr-HR"/>
        </w:rPr>
        <w:t xml:space="preserve"> </w:t>
      </w:r>
      <w:r w:rsidRPr="00A842F1">
        <w:rPr>
          <w:rFonts w:cs="Arial"/>
          <w:b w:val="false"/>
          <w:bCs/>
          <w:color w:val="000000"/>
          <w:lang w:eastAsia="hr-HR"/>
        </w:rPr>
        <w:t>Imovina iskazana u bilanci na dan</w:t>
      </w:r>
      <w:r w:rsidRPr="00A842F1">
        <w:rPr>
          <w:rFonts w:cs="Arial"/>
          <w:b w:val="false"/>
          <w:color w:val="000000"/>
          <w:lang w:eastAsia="hr-HR"/>
        </w:rPr>
        <w:t xml:space="preserve"> </w:t>
      </w:r>
      <w:r w:rsidRPr="00A842F1">
        <w:rPr>
          <w:rFonts w:cs="Arial"/>
          <w:b w:val="false"/>
          <w:bCs/>
          <w:color w:val="000000"/>
          <w:lang w:eastAsia="hr-HR"/>
        </w:rPr>
        <w:t>31.</w:t>
      </w:r>
      <w:r>
        <w:rPr>
          <w:rFonts w:cs="Arial"/>
          <w:b w:val="false"/>
          <w:bCs/>
          <w:color w:val="000000"/>
          <w:lang w:eastAsia="hr-HR"/>
        </w:rPr>
        <w:t xml:space="preserve"> prosinca </w:t>
      </w:r>
      <w:r w:rsidRPr="00A842F1">
        <w:rPr>
          <w:rFonts w:cs="Arial"/>
          <w:b w:val="false"/>
          <w:bCs/>
          <w:color w:val="000000"/>
          <w:lang w:eastAsia="hr-HR"/>
        </w:rPr>
        <w:t>2021. godine iznosi 178.288,00 kn.</w:t>
      </w:r>
      <w:r w:rsidRPr="00A842F1">
        <w:rPr>
          <w:rFonts w:cs="Arial"/>
          <w:bCs/>
          <w:color w:val="000000"/>
          <w:lang w:eastAsia="hr-HR"/>
        </w:rPr>
        <w:t xml:space="preserve"> </w:t>
      </w:r>
    </w:p>
    <w:p w:rsidR="00A842F1" w:rsidP="00A842F1" w:rsidRDefault="00A842F1">
      <w:pPr>
        <w:autoSpaceDE w:val="false"/>
        <w:autoSpaceDN w:val="false"/>
        <w:adjustRightInd w:val="false"/>
        <w:rPr>
          <w:rFonts w:cs="Arial"/>
          <w:b w:val="false"/>
          <w:color w:val="000000"/>
          <w:lang w:eastAsia="hr-HR"/>
        </w:rPr>
      </w:pPr>
    </w:p>
    <w:p w:rsidRPr="00151BF8" w:rsidR="00A842F1" w:rsidP="00A842F1" w:rsidRDefault="00A842F1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A842F1">
        <w:rPr>
          <w:rFonts w:cs="Arial"/>
          <w:b w:val="false"/>
          <w:color w:val="000000"/>
          <w:lang w:eastAsia="hr-HR"/>
        </w:rPr>
        <w:t>Na dan 31.</w:t>
      </w:r>
      <w:r>
        <w:rPr>
          <w:rFonts w:cs="Arial"/>
          <w:b w:val="false"/>
          <w:color w:val="000000"/>
          <w:lang w:eastAsia="hr-HR"/>
        </w:rPr>
        <w:t xml:space="preserve"> prosinca </w:t>
      </w:r>
      <w:r w:rsidRPr="00A842F1">
        <w:rPr>
          <w:rFonts w:cs="Arial"/>
          <w:b w:val="false"/>
          <w:color w:val="000000"/>
          <w:lang w:eastAsia="hr-HR"/>
        </w:rPr>
        <w:t xml:space="preserve">2021. godine </w:t>
      </w:r>
      <w:r>
        <w:rPr>
          <w:rFonts w:cs="Arial"/>
          <w:b w:val="false"/>
          <w:color w:val="000000"/>
          <w:lang w:eastAsia="hr-HR"/>
        </w:rPr>
        <w:t>dužnik</w:t>
      </w:r>
      <w:r w:rsidRPr="00A842F1">
        <w:rPr>
          <w:rFonts w:cs="Arial"/>
          <w:b w:val="false"/>
          <w:color w:val="000000"/>
          <w:lang w:eastAsia="hr-HR"/>
        </w:rPr>
        <w:t xml:space="preserve"> u poslovnim knjigama </w:t>
      </w:r>
      <w:r>
        <w:rPr>
          <w:rFonts w:cs="Arial"/>
          <w:b w:val="false"/>
          <w:color w:val="000000"/>
          <w:lang w:eastAsia="hr-HR"/>
        </w:rPr>
        <w:t xml:space="preserve">ima iskazanu </w:t>
      </w:r>
      <w:r w:rsidRPr="00A842F1">
        <w:rPr>
          <w:rFonts w:cs="Arial"/>
          <w:b w:val="false"/>
          <w:color w:val="000000"/>
          <w:lang w:eastAsia="hr-HR"/>
        </w:rPr>
        <w:t xml:space="preserve">dugotrajnu </w:t>
      </w:r>
      <w:r w:rsidRPr="00151BF8">
        <w:rPr>
          <w:rFonts w:cs="Arial"/>
          <w:b w:val="false"/>
          <w:lang w:eastAsia="hr-HR"/>
        </w:rPr>
        <w:t>imovinu u iznosu od 161.579,00 kn</w:t>
      </w:r>
      <w:r w:rsidRPr="00151BF8" w:rsidR="000A73F5">
        <w:rPr>
          <w:rFonts w:cs="Arial"/>
          <w:b w:val="false"/>
          <w:lang w:eastAsia="hr-HR"/>
        </w:rPr>
        <w:t xml:space="preserve"> što predstavlja opremu namijenjenu poslovanju</w:t>
      </w:r>
      <w:r w:rsidRPr="00151BF8">
        <w:rPr>
          <w:rFonts w:cs="Arial"/>
          <w:b w:val="false"/>
          <w:lang w:eastAsia="hr-HR"/>
        </w:rPr>
        <w:t>.</w:t>
      </w:r>
    </w:p>
    <w:p w:rsidRPr="00A842F1" w:rsidR="00A842F1" w:rsidP="00A842F1" w:rsidRDefault="00A842F1">
      <w:pPr>
        <w:autoSpaceDE w:val="false"/>
        <w:autoSpaceDN w:val="false"/>
        <w:adjustRightInd w:val="false"/>
        <w:ind w:firstLine="720"/>
        <w:rPr>
          <w:rFonts w:cs="Arial"/>
          <w:b w:val="false"/>
          <w:color w:val="000000"/>
          <w:lang w:eastAsia="hr-HR"/>
        </w:rPr>
      </w:pPr>
    </w:p>
    <w:p w:rsidRPr="00A842F1" w:rsidR="00A842F1" w:rsidP="00A842F1" w:rsidRDefault="00A842F1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 w:rsidRPr="00A842F1">
        <w:rPr>
          <w:rFonts w:cs="Arial"/>
          <w:b w:val="false"/>
          <w:color w:val="000000"/>
          <w:lang w:eastAsia="hr-HR"/>
        </w:rPr>
        <w:t>Prema službenoj evidenciji Središnjeg ureda Državne geodetske uprave Područni ured za</w:t>
      </w:r>
      <w:r>
        <w:rPr>
          <w:rFonts w:cs="Arial"/>
          <w:b w:val="false"/>
          <w:color w:val="000000"/>
          <w:lang w:eastAsia="hr-HR"/>
        </w:rPr>
        <w:t xml:space="preserve"> </w:t>
      </w:r>
      <w:r w:rsidRPr="00A842F1">
        <w:rPr>
          <w:rFonts w:cs="Arial"/>
          <w:b w:val="false"/>
          <w:color w:val="000000"/>
          <w:lang w:eastAsia="hr-HR"/>
        </w:rPr>
        <w:t>katastar Pula-Pola na dan 11.</w:t>
      </w:r>
      <w:r w:rsidR="00883DF5">
        <w:rPr>
          <w:rFonts w:cs="Arial"/>
          <w:b w:val="false"/>
          <w:color w:val="000000"/>
          <w:lang w:eastAsia="hr-HR"/>
        </w:rPr>
        <w:t xml:space="preserve"> listopada </w:t>
      </w:r>
      <w:r w:rsidRPr="00A842F1">
        <w:rPr>
          <w:rFonts w:cs="Arial"/>
          <w:b w:val="false"/>
          <w:color w:val="000000"/>
          <w:lang w:eastAsia="hr-HR"/>
        </w:rPr>
        <w:t>2022. godine d</w:t>
      </w:r>
      <w:r>
        <w:rPr>
          <w:rFonts w:cs="Arial"/>
          <w:b w:val="false"/>
          <w:color w:val="000000"/>
          <w:lang w:eastAsia="hr-HR"/>
        </w:rPr>
        <w:t>užnik</w:t>
      </w:r>
      <w:r w:rsidRPr="00A842F1">
        <w:rPr>
          <w:rFonts w:cs="Arial"/>
          <w:b w:val="false"/>
          <w:color w:val="000000"/>
          <w:lang w:eastAsia="hr-HR"/>
        </w:rPr>
        <w:t xml:space="preserve"> </w:t>
      </w:r>
      <w:r>
        <w:rPr>
          <w:rFonts w:cs="Arial"/>
          <w:b w:val="false"/>
          <w:color w:val="000000"/>
          <w:lang w:eastAsia="hr-HR"/>
        </w:rPr>
        <w:t>nije upisan</w:t>
      </w:r>
      <w:r w:rsidRPr="00A842F1">
        <w:rPr>
          <w:rFonts w:cs="Arial"/>
          <w:b w:val="false"/>
          <w:color w:val="000000"/>
          <w:lang w:eastAsia="hr-HR"/>
        </w:rPr>
        <w:t xml:space="preserve"> u katastarski operat na</w:t>
      </w:r>
      <w:r>
        <w:rPr>
          <w:rFonts w:cs="Arial"/>
          <w:b w:val="false"/>
          <w:color w:val="000000"/>
          <w:lang w:eastAsia="hr-HR"/>
        </w:rPr>
        <w:t xml:space="preserve"> području Republike Hrvatske.</w:t>
      </w:r>
    </w:p>
    <w:p w:rsidR="00A842F1" w:rsidP="00A842F1" w:rsidRDefault="00A842F1">
      <w:pPr>
        <w:autoSpaceDE w:val="false"/>
        <w:autoSpaceDN w:val="false"/>
        <w:adjustRightInd w:val="false"/>
        <w:rPr>
          <w:rFonts w:cs="Arial"/>
          <w:bCs/>
          <w:i/>
          <w:iCs/>
          <w:color w:val="000000"/>
          <w:lang w:eastAsia="hr-HR"/>
        </w:rPr>
      </w:pPr>
    </w:p>
    <w:p w:rsidRPr="00A842F1" w:rsidR="00A842F1" w:rsidP="000A73F5" w:rsidRDefault="00A842F1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 w:rsidRPr="00A842F1">
        <w:rPr>
          <w:rFonts w:cs="Arial"/>
          <w:b w:val="false"/>
          <w:color w:val="000000"/>
          <w:lang w:eastAsia="hr-HR"/>
        </w:rPr>
        <w:t>Prema službenoj evidenciji registracije cesto</w:t>
      </w:r>
      <w:r w:rsidR="000A73F5">
        <w:rPr>
          <w:rFonts w:cs="Arial"/>
          <w:b w:val="false"/>
          <w:color w:val="000000"/>
          <w:lang w:eastAsia="hr-HR"/>
        </w:rPr>
        <w:t xml:space="preserve">vnih vozila Stanice za tehnički </w:t>
      </w:r>
      <w:r w:rsidRPr="00A842F1">
        <w:rPr>
          <w:rFonts w:cs="Arial"/>
          <w:b w:val="false"/>
          <w:color w:val="000000"/>
          <w:lang w:eastAsia="hr-HR"/>
        </w:rPr>
        <w:t>pregled vozila</w:t>
      </w:r>
      <w:r>
        <w:rPr>
          <w:rFonts w:cs="Arial"/>
          <w:b w:val="false"/>
          <w:color w:val="000000"/>
          <w:lang w:eastAsia="hr-HR"/>
        </w:rPr>
        <w:t xml:space="preserve"> </w:t>
      </w:r>
      <w:r w:rsidRPr="00A842F1">
        <w:rPr>
          <w:rFonts w:cs="Arial"/>
          <w:b w:val="false"/>
          <w:color w:val="000000"/>
          <w:lang w:eastAsia="hr-HR"/>
        </w:rPr>
        <w:t>Agram TIS d.o.o. CVH STP „EUROPULA“ Industrijska 15/c, Pula od 07.</w:t>
      </w:r>
      <w:r w:rsidR="000A73F5">
        <w:rPr>
          <w:rFonts w:cs="Arial"/>
          <w:b w:val="false"/>
          <w:color w:val="000000"/>
          <w:lang w:eastAsia="hr-HR"/>
        </w:rPr>
        <w:t xml:space="preserve"> listopada </w:t>
      </w:r>
      <w:r w:rsidRPr="00A842F1">
        <w:rPr>
          <w:rFonts w:cs="Arial"/>
          <w:b w:val="false"/>
          <w:color w:val="000000"/>
          <w:lang w:eastAsia="hr-HR"/>
        </w:rPr>
        <w:t>2022. godine</w:t>
      </w:r>
      <w:r w:rsidR="000A73F5">
        <w:rPr>
          <w:rFonts w:cs="Arial"/>
          <w:b w:val="false"/>
          <w:color w:val="000000"/>
          <w:lang w:eastAsia="hr-HR"/>
        </w:rPr>
        <w:t xml:space="preserve"> dužnik </w:t>
      </w:r>
      <w:r w:rsidRPr="00A842F1">
        <w:rPr>
          <w:rFonts w:cs="Arial"/>
          <w:b w:val="false"/>
          <w:color w:val="000000"/>
          <w:lang w:eastAsia="hr-HR"/>
        </w:rPr>
        <w:t xml:space="preserve">nije </w:t>
      </w:r>
      <w:r w:rsidR="00883DF5">
        <w:rPr>
          <w:rFonts w:cs="Arial"/>
          <w:b w:val="false"/>
          <w:color w:val="000000"/>
          <w:lang w:eastAsia="hr-HR"/>
        </w:rPr>
        <w:t>evidentiran</w:t>
      </w:r>
      <w:r w:rsidR="000A73F5">
        <w:rPr>
          <w:rFonts w:cs="Arial"/>
          <w:b w:val="false"/>
          <w:color w:val="000000"/>
          <w:lang w:eastAsia="hr-HR"/>
        </w:rPr>
        <w:t xml:space="preserve"> kao vlasnik vozila</w:t>
      </w:r>
      <w:r w:rsidRPr="00A842F1">
        <w:rPr>
          <w:rFonts w:cs="Arial"/>
          <w:b w:val="false"/>
          <w:color w:val="000000"/>
          <w:lang w:eastAsia="hr-HR"/>
        </w:rPr>
        <w:t>.</w:t>
      </w:r>
    </w:p>
    <w:p w:rsidR="000A73F5" w:rsidP="00A842F1" w:rsidRDefault="000A73F5">
      <w:pPr>
        <w:autoSpaceDE w:val="false"/>
        <w:autoSpaceDN w:val="false"/>
        <w:adjustRightInd w:val="false"/>
        <w:rPr>
          <w:rFonts w:cs="Arial"/>
          <w:bCs/>
          <w:color w:val="000000"/>
          <w:lang w:eastAsia="hr-HR"/>
        </w:rPr>
      </w:pPr>
    </w:p>
    <w:p w:rsidRPr="00A842F1" w:rsidR="00A842F1" w:rsidP="000A73F5" w:rsidRDefault="00A842F1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 w:rsidRPr="00A842F1">
        <w:rPr>
          <w:rFonts w:cs="Arial"/>
          <w:b w:val="false"/>
          <w:color w:val="000000"/>
          <w:lang w:eastAsia="hr-HR"/>
        </w:rPr>
        <w:t>Na dan 31.</w:t>
      </w:r>
      <w:r w:rsidR="000A73F5">
        <w:rPr>
          <w:rFonts w:cs="Arial"/>
          <w:b w:val="false"/>
          <w:color w:val="000000"/>
          <w:lang w:eastAsia="hr-HR"/>
        </w:rPr>
        <w:t xml:space="preserve"> prosinca </w:t>
      </w:r>
      <w:r w:rsidRPr="00A842F1">
        <w:rPr>
          <w:rFonts w:cs="Arial"/>
          <w:b w:val="false"/>
          <w:color w:val="000000"/>
          <w:lang w:eastAsia="hr-HR"/>
        </w:rPr>
        <w:t>2021. godine d</w:t>
      </w:r>
      <w:r w:rsidR="000A73F5">
        <w:rPr>
          <w:rFonts w:cs="Arial"/>
          <w:b w:val="false"/>
          <w:color w:val="000000"/>
          <w:lang w:eastAsia="hr-HR"/>
        </w:rPr>
        <w:t>užnik</w:t>
      </w:r>
      <w:r w:rsidRPr="00A842F1">
        <w:rPr>
          <w:rFonts w:cs="Arial"/>
          <w:b w:val="false"/>
          <w:color w:val="000000"/>
          <w:lang w:eastAsia="hr-HR"/>
        </w:rPr>
        <w:t xml:space="preserve"> u poslovnim knjigama iskazuje kratkotrajnu imovinu u</w:t>
      </w:r>
      <w:r w:rsidR="000A73F5">
        <w:rPr>
          <w:rFonts w:cs="Arial"/>
          <w:b w:val="false"/>
          <w:color w:val="000000"/>
          <w:lang w:eastAsia="hr-HR"/>
        </w:rPr>
        <w:t xml:space="preserve"> </w:t>
      </w:r>
      <w:r w:rsidRPr="00A842F1">
        <w:rPr>
          <w:rFonts w:cs="Arial"/>
          <w:b w:val="false"/>
          <w:color w:val="000000"/>
          <w:lang w:eastAsia="hr-HR"/>
        </w:rPr>
        <w:t xml:space="preserve">iznosu od </w:t>
      </w:r>
      <w:r w:rsidR="000A73F5">
        <w:rPr>
          <w:rFonts w:cs="Arial"/>
          <w:b w:val="false"/>
          <w:lang w:eastAsia="hr-HR"/>
        </w:rPr>
        <w:t>16.709</w:t>
      </w:r>
      <w:r w:rsidRPr="000A73F5">
        <w:rPr>
          <w:rFonts w:cs="Arial"/>
          <w:b w:val="false"/>
          <w:lang w:eastAsia="hr-HR"/>
        </w:rPr>
        <w:t xml:space="preserve"> kn</w:t>
      </w:r>
      <w:r w:rsidRPr="00A842F1">
        <w:rPr>
          <w:rFonts w:cs="Arial"/>
          <w:b w:val="false"/>
          <w:color w:val="000000"/>
          <w:lang w:eastAsia="hr-HR"/>
        </w:rPr>
        <w:t>,</w:t>
      </w:r>
      <w:r w:rsidR="000A73F5">
        <w:rPr>
          <w:rFonts w:cs="Arial"/>
          <w:b w:val="false"/>
          <w:color w:val="000000"/>
          <w:lang w:eastAsia="hr-HR"/>
        </w:rPr>
        <w:t xml:space="preserve"> od čega zalihe u iznosu od 61 kn i potraživanja u iznosu od 14.551 kn.</w:t>
      </w:r>
    </w:p>
    <w:p w:rsidRPr="000A73F5" w:rsidR="00A842F1" w:rsidP="000A73F5" w:rsidRDefault="00A842F1">
      <w:pPr>
        <w:autoSpaceDE w:val="false"/>
        <w:autoSpaceDN w:val="false"/>
        <w:adjustRightInd w:val="false"/>
        <w:ind w:firstLine="720"/>
        <w:rPr>
          <w:rFonts w:cs="Arial"/>
          <w:b w:val="false"/>
          <w:bCs/>
          <w:color w:val="000000"/>
          <w:lang w:eastAsia="hr-HR"/>
        </w:rPr>
      </w:pPr>
      <w:r w:rsidRPr="000A73F5">
        <w:rPr>
          <w:rFonts w:cs="Arial"/>
          <w:b w:val="false"/>
          <w:bCs/>
          <w:color w:val="000000"/>
          <w:lang w:eastAsia="hr-HR"/>
        </w:rPr>
        <w:t>D</w:t>
      </w:r>
      <w:r w:rsidRPr="000A73F5" w:rsidR="000A73F5">
        <w:rPr>
          <w:rFonts w:cs="Arial"/>
          <w:b w:val="false"/>
          <w:bCs/>
          <w:color w:val="000000"/>
          <w:lang w:eastAsia="hr-HR"/>
        </w:rPr>
        <w:t>užnik</w:t>
      </w:r>
      <w:r w:rsidRPr="000A73F5">
        <w:rPr>
          <w:rFonts w:cs="Arial"/>
          <w:b w:val="false"/>
          <w:bCs/>
          <w:color w:val="000000"/>
          <w:lang w:eastAsia="hr-HR"/>
        </w:rPr>
        <w:t xml:space="preserve"> ne iskazuje nikakvu drugu imovinu</w:t>
      </w:r>
      <w:r w:rsidR="00883DF5">
        <w:rPr>
          <w:rFonts w:cs="Arial"/>
          <w:b w:val="false"/>
          <w:bCs/>
          <w:color w:val="000000"/>
          <w:lang w:eastAsia="hr-HR"/>
        </w:rPr>
        <w:t>.</w:t>
      </w:r>
    </w:p>
    <w:p w:rsidR="000A73F5" w:rsidP="00A842F1" w:rsidRDefault="000A73F5">
      <w:pPr>
        <w:autoSpaceDE w:val="false"/>
        <w:autoSpaceDN w:val="false"/>
        <w:adjustRightInd w:val="false"/>
        <w:rPr>
          <w:rFonts w:cs="Arial"/>
          <w:bCs/>
          <w:color w:val="000000"/>
          <w:lang w:eastAsia="hr-HR"/>
        </w:rPr>
      </w:pPr>
    </w:p>
    <w:p w:rsidR="00A842F1" w:rsidP="000A73F5" w:rsidRDefault="000A73F5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Privremeni stečajni upravitelj u prethodnom postupku zaključio je da je imovina dužnika dovoljna za namirenje troškova stečajnog postupka.</w:t>
      </w:r>
    </w:p>
    <w:p w:rsidR="00883DF5" w:rsidP="000A73F5" w:rsidRDefault="00883DF5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Na upit suda, zastupnik dužnika po zakonu navodi da d</w:t>
      </w:r>
      <w:r w:rsidR="000A73F5">
        <w:rPr>
          <w:rFonts w:cs="Arial"/>
          <w:b w:val="false"/>
          <w:bCs/>
        </w:rPr>
        <w:t xml:space="preserve">užnik </w:t>
      </w:r>
      <w:r w:rsidRPr="000A73F5" w:rsidR="000A73F5">
        <w:rPr>
          <w:rFonts w:cs="Arial"/>
          <w:b w:val="false"/>
          <w:bCs/>
        </w:rPr>
        <w:t xml:space="preserve">obavlja </w:t>
      </w:r>
      <w:r>
        <w:rPr>
          <w:rFonts w:cs="Arial"/>
          <w:b w:val="false"/>
          <w:bCs/>
        </w:rPr>
        <w:t xml:space="preserve">vulkanizersku </w:t>
      </w:r>
      <w:r w:rsidRPr="000A73F5" w:rsidR="000A73F5">
        <w:rPr>
          <w:rFonts w:cs="Arial"/>
          <w:b w:val="false"/>
          <w:bCs/>
        </w:rPr>
        <w:t xml:space="preserve">djelatnost u </w:t>
      </w:r>
      <w:r>
        <w:rPr>
          <w:rFonts w:cs="Arial"/>
          <w:b w:val="false"/>
          <w:bCs/>
        </w:rPr>
        <w:t>zakupljenom</w:t>
      </w:r>
      <w:r w:rsidRPr="000A73F5" w:rsidR="000A73F5">
        <w:rPr>
          <w:rFonts w:cs="Arial"/>
          <w:b w:val="false"/>
          <w:bCs/>
        </w:rPr>
        <w:t xml:space="preserve"> prostoru</w:t>
      </w:r>
      <w:r>
        <w:rPr>
          <w:rFonts w:cs="Arial"/>
          <w:b w:val="false"/>
          <w:bCs/>
        </w:rPr>
        <w:t xml:space="preserve"> u Kraljevici</w:t>
      </w:r>
      <w:r w:rsidR="00580B31">
        <w:rPr>
          <w:rFonts w:cs="Arial"/>
          <w:b w:val="false"/>
          <w:bCs/>
        </w:rPr>
        <w:t xml:space="preserve"> temeljem </w:t>
      </w:r>
      <w:r w:rsidR="00450B33">
        <w:rPr>
          <w:rFonts w:cs="Arial"/>
          <w:b w:val="false"/>
          <w:bCs/>
        </w:rPr>
        <w:t xml:space="preserve">usmenog dogovora sa </w:t>
      </w:r>
      <w:r w:rsidR="00580B31">
        <w:rPr>
          <w:rFonts w:cs="Arial"/>
          <w:b w:val="false"/>
          <w:bCs/>
        </w:rPr>
        <w:t>trgovačkim društvom LORIMEX d.o.o. Labin</w:t>
      </w:r>
      <w:r w:rsidR="000A73F5">
        <w:rPr>
          <w:rFonts w:cs="Arial"/>
          <w:b w:val="false"/>
          <w:bCs/>
        </w:rPr>
        <w:t>.</w:t>
      </w:r>
      <w:r w:rsidR="00580B31">
        <w:rPr>
          <w:rFonts w:cs="Arial"/>
          <w:b w:val="false"/>
          <w:bCs/>
        </w:rPr>
        <w:t xml:space="preserve"> Zbog ulaganja u prostor, zakupac</w:t>
      </w:r>
      <w:r w:rsidR="00450B33">
        <w:rPr>
          <w:rFonts w:cs="Arial"/>
          <w:b w:val="false"/>
          <w:bCs/>
        </w:rPr>
        <w:t xml:space="preserve"> (dužnik)</w:t>
      </w:r>
      <w:r w:rsidR="00580B31">
        <w:rPr>
          <w:rFonts w:cs="Arial"/>
          <w:b w:val="false"/>
          <w:bCs/>
        </w:rPr>
        <w:t xml:space="preserve"> ne plaća mjesečnu zakupninu</w:t>
      </w:r>
      <w:r w:rsidRPr="000A73F5" w:rsidR="000A73F5">
        <w:rPr>
          <w:rFonts w:cs="Arial"/>
          <w:b w:val="false"/>
          <w:bCs/>
        </w:rPr>
        <w:t xml:space="preserve"> </w:t>
      </w:r>
      <w:r w:rsidR="00580B31">
        <w:rPr>
          <w:rFonts w:cs="Arial"/>
          <w:b w:val="false"/>
          <w:bCs/>
        </w:rPr>
        <w:t>do godinu dana od sklapanja ugovora</w:t>
      </w:r>
      <w:r w:rsidR="00450B33">
        <w:rPr>
          <w:rFonts w:cs="Arial"/>
          <w:b w:val="false"/>
          <w:bCs/>
        </w:rPr>
        <w:t xml:space="preserve"> čije će sklapanje uslijediti krajem ovog mjeseca</w:t>
      </w:r>
      <w:r w:rsidR="00580B31">
        <w:rPr>
          <w:rFonts w:cs="Arial"/>
          <w:b w:val="false"/>
          <w:bCs/>
        </w:rPr>
        <w:t>.</w:t>
      </w:r>
    </w:p>
    <w:p w:rsidRPr="000A73F5" w:rsidR="000A73F5" w:rsidP="000A73F5" w:rsidRDefault="000A73F5">
      <w:pPr>
        <w:ind w:firstLine="720"/>
        <w:jc w:val="both"/>
        <w:rPr>
          <w:rFonts w:cs="Arial"/>
          <w:b w:val="false"/>
          <w:bCs/>
        </w:rPr>
      </w:pPr>
      <w:r w:rsidRPr="000A73F5">
        <w:rPr>
          <w:rFonts w:cs="Arial"/>
          <w:b w:val="false"/>
          <w:bCs/>
        </w:rPr>
        <w:t>Broj radnika je</w:t>
      </w:r>
      <w:r>
        <w:rPr>
          <w:rFonts w:cs="Arial"/>
          <w:b w:val="false"/>
          <w:bCs/>
        </w:rPr>
        <w:t xml:space="preserve"> </w:t>
      </w:r>
      <w:r w:rsidRPr="000A73F5">
        <w:rPr>
          <w:rFonts w:cs="Arial"/>
          <w:b w:val="false"/>
          <w:bCs/>
        </w:rPr>
        <w:t>smanjen i sada je jedna osoba zaposlena u punom radnom vremenu, a jedna je na bolovanju.</w:t>
      </w:r>
    </w:p>
    <w:p w:rsidRPr="00A842F1" w:rsidR="000A73F5" w:rsidP="000A73F5" w:rsidRDefault="00450B33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Z</w:t>
      </w:r>
      <w:r w:rsidR="000A73F5">
        <w:rPr>
          <w:rFonts w:cs="Arial"/>
          <w:b w:val="false"/>
          <w:bCs/>
        </w:rPr>
        <w:t>astupnik po zakonu</w:t>
      </w:r>
      <w:r w:rsidRPr="000A73F5" w:rsidR="000A73F5">
        <w:rPr>
          <w:rFonts w:cs="Arial"/>
          <w:b w:val="false"/>
          <w:bCs/>
        </w:rPr>
        <w:t xml:space="preserve"> radi, obavlja djelatnost d</w:t>
      </w:r>
      <w:r w:rsidR="000A73F5">
        <w:rPr>
          <w:rFonts w:cs="Arial"/>
          <w:b w:val="false"/>
          <w:bCs/>
        </w:rPr>
        <w:t>užnika</w:t>
      </w:r>
      <w:r w:rsidRPr="000A73F5" w:rsidR="000A73F5">
        <w:rPr>
          <w:rFonts w:cs="Arial"/>
          <w:b w:val="false"/>
          <w:bCs/>
        </w:rPr>
        <w:t xml:space="preserve"> i zainteresiran je da d</w:t>
      </w:r>
      <w:r w:rsidR="000A73F5">
        <w:rPr>
          <w:rFonts w:cs="Arial"/>
          <w:b w:val="false"/>
          <w:bCs/>
        </w:rPr>
        <w:t>užnik</w:t>
      </w:r>
      <w:r w:rsidRPr="000A73F5" w:rsidR="000A73F5">
        <w:rPr>
          <w:rFonts w:cs="Arial"/>
          <w:b w:val="false"/>
          <w:bCs/>
        </w:rPr>
        <w:t xml:space="preserve"> opstane i</w:t>
      </w:r>
      <w:r w:rsidR="000A73F5">
        <w:rPr>
          <w:rFonts w:cs="Arial"/>
          <w:b w:val="false"/>
          <w:bCs/>
        </w:rPr>
        <w:t xml:space="preserve"> </w:t>
      </w:r>
      <w:r w:rsidRPr="000A73F5" w:rsidR="000A73F5">
        <w:rPr>
          <w:rFonts w:cs="Arial"/>
          <w:b w:val="false"/>
          <w:bCs/>
        </w:rPr>
        <w:t xml:space="preserve">nastavi s radom. Blokada </w:t>
      </w:r>
      <w:r w:rsidR="000A73F5">
        <w:rPr>
          <w:rFonts w:cs="Arial"/>
          <w:b w:val="false"/>
          <w:bCs/>
        </w:rPr>
        <w:t>dužnika</w:t>
      </w:r>
      <w:r w:rsidRPr="000A73F5" w:rsidR="000A73F5">
        <w:rPr>
          <w:rFonts w:cs="Arial"/>
          <w:b w:val="false"/>
          <w:bCs/>
        </w:rPr>
        <w:t xml:space="preserve"> nije tako velika, a visina ostalih obveza se utvrđuje, kao i</w:t>
      </w:r>
      <w:r w:rsidR="000A73F5">
        <w:rPr>
          <w:rFonts w:cs="Arial"/>
          <w:b w:val="false"/>
          <w:bCs/>
        </w:rPr>
        <w:t xml:space="preserve"> </w:t>
      </w:r>
      <w:r w:rsidRPr="000A73F5" w:rsidR="000A73F5">
        <w:rPr>
          <w:rFonts w:cs="Arial"/>
          <w:b w:val="false"/>
          <w:bCs/>
        </w:rPr>
        <w:t xml:space="preserve">osobe vjerovnika, jer je neke obveze sadašnji </w:t>
      </w:r>
      <w:r w:rsidR="000A73F5">
        <w:rPr>
          <w:rFonts w:cs="Arial"/>
          <w:b w:val="false"/>
          <w:bCs/>
        </w:rPr>
        <w:t>zastupnik po zakonu</w:t>
      </w:r>
      <w:r w:rsidRPr="000A73F5" w:rsidR="000A73F5">
        <w:rPr>
          <w:rFonts w:cs="Arial"/>
          <w:b w:val="false"/>
          <w:bCs/>
        </w:rPr>
        <w:t xml:space="preserve"> p</w:t>
      </w:r>
      <w:r w:rsidR="000A73F5">
        <w:rPr>
          <w:rFonts w:cs="Arial"/>
          <w:b w:val="false"/>
          <w:bCs/>
        </w:rPr>
        <w:t>odmirio</w:t>
      </w:r>
      <w:r w:rsidRPr="000A73F5" w:rsidR="000A73F5">
        <w:rPr>
          <w:rFonts w:cs="Arial"/>
          <w:b w:val="false"/>
          <w:bCs/>
        </w:rPr>
        <w:t xml:space="preserve"> iz osobnih sredstava.</w:t>
      </w:r>
      <w:r w:rsidR="000A73F5">
        <w:rPr>
          <w:rFonts w:cs="Arial"/>
          <w:b w:val="false"/>
          <w:bCs/>
        </w:rPr>
        <w:t xml:space="preserve"> </w:t>
      </w:r>
      <w:r w:rsidRPr="000A73F5" w:rsidR="000A73F5">
        <w:rPr>
          <w:rFonts w:cs="Arial"/>
          <w:b w:val="false"/>
          <w:bCs/>
        </w:rPr>
        <w:t>Temeljem iznesenog</w:t>
      </w:r>
      <w:r>
        <w:rPr>
          <w:rFonts w:cs="Arial"/>
          <w:b w:val="false"/>
          <w:bCs/>
        </w:rPr>
        <w:t>,</w:t>
      </w:r>
      <w:r w:rsidR="00151BF8">
        <w:rPr>
          <w:rFonts w:cs="Arial"/>
          <w:b w:val="false"/>
          <w:bCs/>
        </w:rPr>
        <w:t xml:space="preserve"> privremeni stečajni upravitelj  zaključuje</w:t>
      </w:r>
      <w:r w:rsidRPr="000A73F5" w:rsidR="000A73F5">
        <w:rPr>
          <w:rFonts w:cs="Arial"/>
          <w:b w:val="false"/>
          <w:bCs/>
        </w:rPr>
        <w:t xml:space="preserve"> da ima izgleda za nastavak poslovanja dužnika.</w:t>
      </w:r>
    </w:p>
    <w:p w:rsidR="00A842F1" w:rsidP="00010ECF" w:rsidRDefault="00A842F1">
      <w:pPr>
        <w:jc w:val="both"/>
        <w:rPr>
          <w:rFonts w:cs="Arial"/>
          <w:b w:val="false"/>
          <w:bCs/>
        </w:rPr>
      </w:pPr>
    </w:p>
    <w:p w:rsidR="00151BF8" w:rsidP="00010ECF" w:rsidRDefault="00151BF8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 xml:space="preserve">Na upit suda, zastupnik dužnika po zakonu navodi da se dugotrajna materijalna imovina iskazana u bilanci dužnika na dan 31. prosinca 2021. godine odnosi na opremu </w:t>
      </w:r>
      <w:r>
        <w:rPr>
          <w:rFonts w:cs="Arial"/>
          <w:b w:val="false"/>
          <w:bCs/>
        </w:rPr>
        <w:lastRenderedPageBreak/>
        <w:t>namijenjenu poslovanju (demontirka, balansirka, dvije dizalice, kompresor i ostali sitni alat).</w:t>
      </w:r>
    </w:p>
    <w:p w:rsidR="00151BF8" w:rsidP="00151BF8" w:rsidRDefault="00151BF8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Na upit suda, zastupnik dužnika po zakonu navodi da se nematerijalna imovina u iznosu od 44.822 kn odnosi na ulaganje u prostor u kojem obavlja djelatnost.</w:t>
      </w:r>
    </w:p>
    <w:p w:rsidR="00151BF8" w:rsidP="00151BF8" w:rsidRDefault="00151BF8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Na upit suda, zastupnik dužnika po zakonu navodi da nema potraživanja prema trećim osobama kako su iskazana u bilanci dužnika na dan 31. prosinca 2021. godine u iznosu od 14.551 kn. </w:t>
      </w:r>
    </w:p>
    <w:p w:rsidRPr="00A842F1" w:rsidR="00151BF8" w:rsidP="00010ECF" w:rsidRDefault="00151BF8">
      <w:pPr>
        <w:jc w:val="both"/>
        <w:rPr>
          <w:rFonts w:cs="Arial"/>
          <w:b w:val="false"/>
          <w:bCs/>
        </w:rPr>
      </w:pPr>
    </w:p>
    <w:p w:rsidRPr="00E77CB6" w:rsidR="00010ECF" w:rsidP="00010ECF" w:rsidRDefault="00010ECF">
      <w:pPr>
        <w:ind w:firstLine="720"/>
        <w:jc w:val="both"/>
        <w:rPr>
          <w:rFonts w:cs="Arial"/>
          <w:b w:val="false"/>
          <w:bCs/>
        </w:rPr>
      </w:pPr>
      <w:r w:rsidRPr="00E77CB6">
        <w:rPr>
          <w:rFonts w:cs="Arial"/>
          <w:b w:val="false"/>
          <w:bCs/>
        </w:rPr>
        <w:t>Utvrđuje se da prema Očevidniku neizvrš</w:t>
      </w:r>
      <w:r w:rsidRPr="00E77CB6" w:rsidR="000A73F5">
        <w:rPr>
          <w:rFonts w:cs="Arial"/>
          <w:b w:val="false"/>
          <w:bCs/>
        </w:rPr>
        <w:t>enih osnova za plaćanje na dan 9</w:t>
      </w:r>
      <w:r w:rsidRPr="00E77CB6">
        <w:rPr>
          <w:rFonts w:cs="Arial"/>
          <w:b w:val="false"/>
          <w:bCs/>
        </w:rPr>
        <w:t xml:space="preserve">. studenog 2022. godine dužnik ima neizvršene osnove za plaćanje u ukupnom iznosu od </w:t>
      </w:r>
      <w:r w:rsidRPr="00E77CB6" w:rsidR="00E77CB6">
        <w:rPr>
          <w:rFonts w:cs="Arial"/>
          <w:b w:val="false"/>
          <w:bCs/>
        </w:rPr>
        <w:t>32.769,75</w:t>
      </w:r>
      <w:r w:rsidRPr="00E77CB6">
        <w:rPr>
          <w:rFonts w:cs="Arial"/>
          <w:b w:val="false"/>
          <w:bCs/>
        </w:rPr>
        <w:t xml:space="preserve"> kn u razdoblju dužem od 60 dana.</w:t>
      </w:r>
    </w:p>
    <w:p w:rsidRPr="00A842F1" w:rsidR="00010ECF" w:rsidP="00010ECF" w:rsidRDefault="00010ECF">
      <w:pPr>
        <w:jc w:val="both"/>
        <w:rPr>
          <w:rFonts w:cs="Arial"/>
          <w:b w:val="false"/>
          <w:bCs/>
          <w:u w:val="single"/>
        </w:rPr>
      </w:pPr>
    </w:p>
    <w:p w:rsidRPr="00A842F1" w:rsidR="004D1D6D" w:rsidP="006232EA" w:rsidRDefault="000A73F5">
      <w:pPr>
        <w:pStyle w:val="Bezproreda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Zastupnik dužnika po zakonu predlaže sudu odgodu današnjeg ročišta s obzirom na mogućnost otklanjanja stečajnog razloga odnosno deblokade dužnikovog računa.</w:t>
      </w:r>
    </w:p>
    <w:p w:rsidR="00A842F1" w:rsidP="006232EA" w:rsidRDefault="00151BF8">
      <w:pPr>
        <w:pStyle w:val="Bezproreda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Zastupnik dužnika po zakonu u spis prilaže prijedlog za sklapanje upravnog ugovora koji je dostavio Poreznoj upravi, a radi podmirenja obveze evidentirane u Očevidniku neizvršenih osnova za plaćanje.</w:t>
      </w:r>
    </w:p>
    <w:p w:rsidRPr="00A842F1" w:rsidR="00151BF8" w:rsidP="006232EA" w:rsidRDefault="00151BF8">
      <w:pPr>
        <w:pStyle w:val="Bezproreda"/>
        <w:jc w:val="both"/>
        <w:rPr>
          <w:rFonts w:cs="Arial"/>
          <w:b w:val="false"/>
          <w:bCs/>
        </w:rPr>
      </w:pPr>
    </w:p>
    <w:p w:rsidRPr="000A73F5" w:rsidR="000A73F5" w:rsidP="001807C7" w:rsidRDefault="000A73F5">
      <w:pPr>
        <w:ind w:firstLine="708"/>
        <w:jc w:val="both"/>
        <w:rPr>
          <w:rFonts w:cs="Arial"/>
          <w:b w:val="false"/>
        </w:rPr>
      </w:pPr>
      <w:r w:rsidRPr="000A73F5">
        <w:rPr>
          <w:rFonts w:cs="Arial"/>
          <w:b w:val="false"/>
        </w:rPr>
        <w:t>Sudac donosi</w:t>
      </w:r>
    </w:p>
    <w:p w:rsidRPr="000A73F5" w:rsidR="000A73F5" w:rsidP="001807C7" w:rsidRDefault="000A73F5">
      <w:pPr>
        <w:ind w:firstLine="708"/>
        <w:jc w:val="center"/>
        <w:rPr>
          <w:rFonts w:cs="Arial"/>
          <w:b w:val="false"/>
        </w:rPr>
      </w:pPr>
      <w:r w:rsidRPr="000A73F5">
        <w:rPr>
          <w:rFonts w:cs="Arial"/>
          <w:b w:val="false"/>
        </w:rPr>
        <w:t xml:space="preserve">r j e š e n j e </w:t>
      </w:r>
    </w:p>
    <w:p w:rsidRPr="000A73F5" w:rsidR="000A73F5" w:rsidP="001807C7" w:rsidRDefault="000A73F5">
      <w:pPr>
        <w:ind w:firstLine="708"/>
        <w:jc w:val="center"/>
        <w:rPr>
          <w:rFonts w:cs="Arial"/>
          <w:b w:val="false"/>
        </w:rPr>
      </w:pPr>
    </w:p>
    <w:p w:rsidRPr="000A73F5" w:rsidR="000A73F5" w:rsidP="000A73F5" w:rsidRDefault="000A73F5">
      <w:pPr>
        <w:ind w:firstLine="708"/>
        <w:jc w:val="both"/>
        <w:rPr>
          <w:rFonts w:cs="Arial"/>
          <w:b w:val="false"/>
        </w:rPr>
      </w:pPr>
      <w:r w:rsidRPr="000A73F5">
        <w:rPr>
          <w:rFonts w:cs="Arial"/>
          <w:b w:val="false"/>
        </w:rPr>
        <w:t xml:space="preserve">Prihvaća se prijedlog zastupnika dužnika po zakonu te se današnje ročište odgađa, a slijedeće zakazuje za dan </w:t>
      </w:r>
    </w:p>
    <w:p w:rsidRPr="000A73F5" w:rsidR="000A73F5" w:rsidP="001807C7" w:rsidRDefault="000A73F5">
      <w:pPr>
        <w:ind w:firstLine="708"/>
        <w:rPr>
          <w:rFonts w:cs="Arial"/>
          <w:b w:val="false"/>
        </w:rPr>
      </w:pPr>
    </w:p>
    <w:p w:rsidRPr="000A73F5" w:rsidR="000A73F5" w:rsidP="00005A92" w:rsidRDefault="00005A92">
      <w:pPr>
        <w:ind w:left="144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        12. siječnja 2023</w:t>
      </w:r>
      <w:r w:rsidR="00151BF8">
        <w:rPr>
          <w:rFonts w:cs="Arial"/>
          <w:b w:val="false"/>
        </w:rPr>
        <w:t>. godine</w:t>
      </w:r>
      <w:r>
        <w:rPr>
          <w:rFonts w:cs="Arial"/>
          <w:b w:val="false"/>
        </w:rPr>
        <w:t xml:space="preserve"> u 09.3</w:t>
      </w:r>
      <w:r w:rsidRPr="000A73F5" w:rsidR="000A73F5">
        <w:rPr>
          <w:rFonts w:cs="Arial"/>
          <w:b w:val="false"/>
        </w:rPr>
        <w:t>0 sati</w:t>
      </w:r>
    </w:p>
    <w:p w:rsidRPr="000A73F5" w:rsidR="000A73F5" w:rsidP="001807C7" w:rsidRDefault="000A73F5">
      <w:pPr>
        <w:jc w:val="center"/>
        <w:rPr>
          <w:rFonts w:cs="Arial"/>
          <w:b w:val="false"/>
        </w:rPr>
      </w:pPr>
      <w:r w:rsidRPr="000A73F5">
        <w:rPr>
          <w:rFonts w:cs="Arial"/>
          <w:b w:val="false"/>
        </w:rPr>
        <w:t xml:space="preserve">   kod Trgovačkog suda u Rijeci </w:t>
      </w:r>
    </w:p>
    <w:p w:rsidRPr="000A73F5" w:rsidR="000A73F5" w:rsidP="001807C7" w:rsidRDefault="000A73F5">
      <w:pPr>
        <w:jc w:val="center"/>
        <w:rPr>
          <w:rFonts w:cs="Arial"/>
          <w:b w:val="false"/>
        </w:rPr>
      </w:pPr>
      <w:r w:rsidRPr="000A73F5">
        <w:rPr>
          <w:rFonts w:cs="Arial"/>
          <w:b w:val="false"/>
        </w:rPr>
        <w:t>Zadarska ulica 1 i 3</w:t>
      </w:r>
    </w:p>
    <w:p w:rsidRPr="000A73F5" w:rsidR="000A73F5" w:rsidP="001807C7" w:rsidRDefault="000A73F5">
      <w:pPr>
        <w:jc w:val="center"/>
        <w:rPr>
          <w:rFonts w:cs="Arial"/>
          <w:b w:val="false"/>
        </w:rPr>
      </w:pPr>
      <w:r w:rsidRPr="000A73F5">
        <w:rPr>
          <w:rFonts w:cs="Arial"/>
          <w:b w:val="false"/>
        </w:rPr>
        <w:t>I. kat, sudnica broj 2</w:t>
      </w:r>
    </w:p>
    <w:p w:rsidRPr="000A73F5" w:rsidR="000A73F5" w:rsidP="001807C7" w:rsidRDefault="000A73F5">
      <w:pPr>
        <w:rPr>
          <w:rFonts w:cs="Arial"/>
          <w:b w:val="false"/>
        </w:rPr>
      </w:pPr>
    </w:p>
    <w:p w:rsidRPr="000A73F5" w:rsidR="000A73F5" w:rsidP="000A73F5" w:rsidRDefault="000A73F5">
      <w:pPr>
        <w:ind w:firstLine="708"/>
        <w:jc w:val="both"/>
        <w:rPr>
          <w:rFonts w:cs="Arial"/>
          <w:b w:val="false"/>
        </w:rPr>
      </w:pPr>
      <w:r w:rsidRPr="000A73F5">
        <w:rPr>
          <w:rFonts w:cs="Arial"/>
          <w:b w:val="false"/>
        </w:rPr>
        <w:t>što prisutni zastupnik dužnika po zakonu prima na znanje te se smatra uredno pozvanim</w:t>
      </w:r>
      <w:r>
        <w:rPr>
          <w:rFonts w:cs="Arial"/>
          <w:b w:val="false"/>
        </w:rPr>
        <w:t>,</w:t>
      </w:r>
      <w:r w:rsidRPr="000A73F5">
        <w:rPr>
          <w:rFonts w:cs="Arial"/>
          <w:b w:val="false"/>
        </w:rPr>
        <w:t xml:space="preserve"> a predlagatelja</w:t>
      </w:r>
      <w:r>
        <w:rPr>
          <w:rFonts w:cs="Arial"/>
          <w:b w:val="false"/>
        </w:rPr>
        <w:t xml:space="preserve"> </w:t>
      </w:r>
      <w:r w:rsidRPr="00151BF8">
        <w:rPr>
          <w:rFonts w:cs="Arial"/>
          <w:b w:val="false"/>
        </w:rPr>
        <w:t xml:space="preserve">i privremenog stečajnog upravitelja </w:t>
      </w:r>
      <w:r w:rsidRPr="000A73F5">
        <w:rPr>
          <w:rFonts w:cs="Arial"/>
          <w:b w:val="false"/>
        </w:rPr>
        <w:t>će se pozvati objavom ovog poziva na mrežnoj stranici e-Oglasne ploče suda.</w:t>
      </w:r>
    </w:p>
    <w:p w:rsidRPr="00A842F1" w:rsidR="008B7192" w:rsidP="002B2320" w:rsidRDefault="008B7192">
      <w:pPr>
        <w:pStyle w:val="Bezproreda"/>
        <w:jc w:val="both"/>
        <w:rPr>
          <w:rFonts w:cs="Arial"/>
          <w:b w:val="false"/>
        </w:rPr>
      </w:pPr>
    </w:p>
    <w:p w:rsidRPr="00A842F1" w:rsidR="001203CB" w:rsidP="00C07826" w:rsidRDefault="001203CB">
      <w:pPr>
        <w:pStyle w:val="Bezproreda"/>
        <w:jc w:val="both"/>
        <w:rPr>
          <w:rFonts w:cs="Arial"/>
          <w:b w:val="false"/>
        </w:rPr>
      </w:pPr>
    </w:p>
    <w:p w:rsidRPr="00A842F1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A842F1">
        <w:rPr>
          <w:rFonts w:cs="Arial"/>
          <w:b w:val="false"/>
          <w:bCs/>
        </w:rPr>
        <w:t>Dovršeno u</w:t>
      </w:r>
      <w:r w:rsidR="00005A92">
        <w:rPr>
          <w:rFonts w:cs="Arial"/>
          <w:b w:val="false"/>
          <w:bCs/>
        </w:rPr>
        <w:t xml:space="preserve"> 09.50</w:t>
      </w:r>
      <w:r w:rsidRPr="00A842F1">
        <w:rPr>
          <w:rFonts w:cs="Arial"/>
          <w:b w:val="false"/>
          <w:bCs/>
        </w:rPr>
        <w:t xml:space="preserve"> sati</w:t>
      </w:r>
    </w:p>
    <w:p w:rsidRPr="00A842F1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A842F1">
        <w:rPr>
          <w:rFonts w:cs="Arial"/>
          <w:b w:val="false"/>
          <w:bCs/>
        </w:rPr>
        <w:t xml:space="preserve"> </w:t>
      </w:r>
    </w:p>
    <w:p w:rsidRPr="00A842F1" w:rsidR="00EA4B29" w:rsidP="005B7AC9" w:rsidRDefault="007B31B2">
      <w:pPr>
        <w:jc w:val="both"/>
        <w:rPr>
          <w:rFonts w:cs="Arial"/>
          <w:b w:val="false"/>
        </w:rPr>
      </w:pPr>
      <w:r w:rsidRPr="00A842F1">
        <w:rPr>
          <w:rFonts w:cs="Arial"/>
          <w:b w:val="false"/>
        </w:rPr>
        <w:t xml:space="preserve"> </w:t>
      </w:r>
      <w:r w:rsidRPr="00A842F1">
        <w:rPr>
          <w:rFonts w:cs="Arial"/>
          <w:b w:val="false"/>
        </w:rPr>
        <w:tab/>
      </w:r>
      <w:r w:rsidRPr="00A842F1" w:rsidR="00D95C4F">
        <w:rPr>
          <w:rFonts w:cs="Arial"/>
          <w:b w:val="false"/>
        </w:rPr>
        <w:t xml:space="preserve">  </w:t>
      </w:r>
      <w:r w:rsidRPr="00A842F1">
        <w:rPr>
          <w:rFonts w:cs="Arial"/>
          <w:b w:val="false"/>
        </w:rPr>
        <w:tab/>
        <w:t xml:space="preserve">      </w:t>
      </w:r>
      <w:r w:rsidRPr="00A842F1" w:rsidR="00FC145F">
        <w:rPr>
          <w:rFonts w:cs="Arial"/>
          <w:b w:val="false"/>
        </w:rPr>
        <w:t xml:space="preserve">                     </w:t>
      </w:r>
      <w:r w:rsidRPr="00A842F1">
        <w:rPr>
          <w:rFonts w:cs="Arial"/>
          <w:b w:val="false"/>
        </w:rPr>
        <w:t xml:space="preserve"> </w:t>
      </w:r>
      <w:r w:rsidRPr="00A842F1" w:rsidR="001471E3">
        <w:rPr>
          <w:rFonts w:cs="Arial"/>
          <w:b w:val="false"/>
        </w:rPr>
        <w:t xml:space="preserve">        </w:t>
      </w:r>
      <w:r w:rsidRPr="00A842F1" w:rsidR="004D1D6D">
        <w:rPr>
          <w:rFonts w:cs="Arial"/>
          <w:b w:val="false"/>
        </w:rPr>
        <w:t>Sutkinja</w:t>
      </w:r>
      <w:r w:rsidRPr="00A842F1" w:rsidR="005B7AC9">
        <w:rPr>
          <w:rFonts w:cs="Arial"/>
          <w:b w:val="false"/>
        </w:rPr>
        <w:t xml:space="preserve">            </w:t>
      </w:r>
      <w:r w:rsidRPr="00A842F1" w:rsidR="007B32C7">
        <w:rPr>
          <w:rFonts w:cs="Arial"/>
          <w:b w:val="false"/>
        </w:rPr>
        <w:t xml:space="preserve">  </w:t>
      </w:r>
      <w:r w:rsidRPr="00A842F1" w:rsidR="00CA5F98">
        <w:rPr>
          <w:rFonts w:cs="Arial"/>
          <w:b w:val="false"/>
        </w:rPr>
        <w:t xml:space="preserve"> </w:t>
      </w:r>
      <w:r w:rsidRPr="00A842F1" w:rsidR="00537E0F">
        <w:rPr>
          <w:rFonts w:cs="Arial"/>
          <w:b w:val="false"/>
        </w:rPr>
        <w:tab/>
      </w:r>
      <w:r w:rsidRPr="00A842F1" w:rsidR="00705DC7">
        <w:rPr>
          <w:rFonts w:cs="Arial"/>
          <w:b w:val="false"/>
        </w:rPr>
        <w:t xml:space="preserve">  </w:t>
      </w:r>
      <w:r w:rsidRPr="00A842F1" w:rsidR="00312217">
        <w:rPr>
          <w:rFonts w:cs="Arial"/>
          <w:b w:val="false"/>
        </w:rPr>
        <w:t xml:space="preserve">  </w:t>
      </w:r>
      <w:r w:rsidR="00005A92">
        <w:rPr>
          <w:rFonts w:cs="Arial"/>
          <w:b w:val="false"/>
        </w:rPr>
        <w:t>Zastupnik dužnika po zakonu</w:t>
      </w:r>
    </w:p>
    <w:p w:rsidRPr="00A842F1" w:rsidR="00537E0F" w:rsidP="005B7AC9" w:rsidRDefault="00537E0F">
      <w:pPr>
        <w:jc w:val="both"/>
        <w:rPr>
          <w:rFonts w:cs="Arial"/>
          <w:b w:val="false"/>
        </w:rPr>
      </w:pPr>
    </w:p>
    <w:p w:rsidR="008B7192" w:rsidP="005B7AC9" w:rsidRDefault="008B7192">
      <w:pPr>
        <w:jc w:val="both"/>
        <w:rPr>
          <w:rFonts w:cs="Arial"/>
          <w:b w:val="false"/>
        </w:rPr>
      </w:pPr>
    </w:p>
    <w:p w:rsidRPr="00A842F1" w:rsidR="00005A92" w:rsidP="005B7AC9" w:rsidRDefault="00005A92">
      <w:pPr>
        <w:jc w:val="both"/>
        <w:rPr>
          <w:rFonts w:cs="Arial"/>
          <w:b w:val="false"/>
        </w:rPr>
      </w:pPr>
    </w:p>
    <w:p w:rsidRPr="00A842F1" w:rsidR="003B2493" w:rsidP="005B7AC9" w:rsidRDefault="007B31B2">
      <w:pPr>
        <w:jc w:val="both"/>
        <w:rPr>
          <w:rFonts w:cs="Arial"/>
          <w:b w:val="false"/>
        </w:rPr>
      </w:pPr>
      <w:r w:rsidRPr="00A842F1">
        <w:rPr>
          <w:rFonts w:cs="Arial"/>
          <w:b w:val="false"/>
        </w:rPr>
        <w:tab/>
      </w:r>
      <w:r w:rsidRPr="00A842F1">
        <w:rPr>
          <w:rFonts w:cs="Arial"/>
          <w:b w:val="false"/>
        </w:rPr>
        <w:tab/>
      </w:r>
      <w:r w:rsidRPr="00A842F1">
        <w:rPr>
          <w:rFonts w:cs="Arial"/>
          <w:b w:val="false"/>
        </w:rPr>
        <w:tab/>
      </w:r>
      <w:r w:rsidRPr="00A842F1">
        <w:rPr>
          <w:rFonts w:cs="Arial"/>
          <w:b w:val="false"/>
        </w:rPr>
        <w:tab/>
        <w:t xml:space="preserve">            </w:t>
      </w:r>
      <w:r w:rsidRPr="00A842F1" w:rsidR="001471E3">
        <w:rPr>
          <w:rFonts w:cs="Arial"/>
          <w:b w:val="false"/>
        </w:rPr>
        <w:t xml:space="preserve">  </w:t>
      </w:r>
      <w:r w:rsidRPr="00A842F1">
        <w:rPr>
          <w:rFonts w:cs="Arial"/>
          <w:b w:val="false"/>
        </w:rPr>
        <w:t xml:space="preserve">Zapisničar </w:t>
      </w:r>
      <w:r w:rsidRPr="00A842F1">
        <w:rPr>
          <w:rFonts w:cs="Arial"/>
          <w:b w:val="false"/>
        </w:rPr>
        <w:tab/>
        <w:t xml:space="preserve">         </w:t>
      </w:r>
      <w:r w:rsidRPr="00A842F1" w:rsidR="00CA5F98">
        <w:rPr>
          <w:rFonts w:cs="Arial"/>
          <w:b w:val="false"/>
        </w:rPr>
        <w:t xml:space="preserve"> </w:t>
      </w:r>
      <w:r w:rsidRPr="00A842F1" w:rsidR="00127B73">
        <w:rPr>
          <w:rFonts w:cs="Arial"/>
          <w:b w:val="false"/>
        </w:rPr>
        <w:tab/>
        <w:t xml:space="preserve">    </w:t>
      </w:r>
    </w:p>
    <w:sectPr w:rsidRPr="00A842F1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0A33D8">
      <w:rPr>
        <w:rStyle w:val="Brojstranice"/>
        <w:rFonts w:ascii="Arial" w:hAnsi="Arial" w:cs="Arial"/>
        <w:noProof/>
      </w:rPr>
      <w:t>3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A842F1">
      <w:rPr>
        <w:rFonts w:cs="Arial"/>
        <w:b w:val="false"/>
      </w:rPr>
      <w:t>47</w:t>
    </w:r>
    <w:r w:rsidR="00010ECF">
      <w:rPr>
        <w:rFonts w:cs="Arial"/>
        <w:b w:val="false"/>
      </w:rPr>
      <w:t>4</w:t>
    </w:r>
    <w:r w:rsidR="005D374B">
      <w:rPr>
        <w:rFonts w:cs="Arial"/>
        <w:b w:val="false"/>
      </w:rPr>
      <w:t>/2022</w:t>
    </w:r>
    <w:r w:rsidRPr="00425940" w:rsidR="00780DC0">
      <w:rPr>
        <w:rFonts w:cs="Arial"/>
        <w:b w:val="false"/>
      </w:rPr>
      <w:t>-</w:t>
    </w:r>
    <w:r w:rsidR="00010ECF">
      <w:rPr>
        <w:rFonts w:cs="Arial"/>
        <w:b w:val="false"/>
      </w:rPr>
      <w:t>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0073C1"/>
    <w:multiLevelType w:val="hybridMultilevel"/>
    <w:tmpl w:val="7CA8DAA6"/>
    <w:lvl w:ilvl="0" w:tplc="5BEE0E6A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8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0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1"/>
  </w:num>
  <w:num w:numId="2">
    <w:abstractNumId w:val="5"/>
  </w:num>
  <w:num w:numId="3">
    <w:abstractNumId w:val="29"/>
  </w:num>
  <w:num w:numId="4">
    <w:abstractNumId w:val="13"/>
  </w:num>
  <w:num w:numId="5">
    <w:abstractNumId w:val="23"/>
  </w:num>
  <w:num w:numId="6">
    <w:abstractNumId w:val="16"/>
  </w:num>
  <w:num w:numId="7">
    <w:abstractNumId w:val="3"/>
  </w:num>
  <w:num w:numId="8">
    <w:abstractNumId w:val="18"/>
  </w:num>
  <w:num w:numId="9">
    <w:abstractNumId w:val="11"/>
  </w:num>
  <w:num w:numId="10">
    <w:abstractNumId w:val="20"/>
  </w:num>
  <w:num w:numId="11">
    <w:abstractNumId w:val="8"/>
  </w:num>
  <w:num w:numId="12">
    <w:abstractNumId w:val="10"/>
  </w:num>
  <w:num w:numId="13">
    <w:abstractNumId w:val="1"/>
  </w:num>
  <w:num w:numId="14">
    <w:abstractNumId w:val="14"/>
  </w:num>
  <w:num w:numId="15">
    <w:abstractNumId w:val="6"/>
  </w:num>
  <w:num w:numId="16">
    <w:abstractNumId w:val="26"/>
  </w:num>
  <w:num w:numId="17">
    <w:abstractNumId w:val="31"/>
  </w:num>
  <w:num w:numId="18">
    <w:abstractNumId w:val="32"/>
  </w:num>
  <w:num w:numId="19">
    <w:abstractNumId w:val="12"/>
  </w:num>
  <w:num w:numId="20">
    <w:abstractNumId w:val="28"/>
  </w:num>
  <w:num w:numId="21">
    <w:abstractNumId w:val="19"/>
  </w:num>
  <w:num w:numId="22">
    <w:abstractNumId w:val="4"/>
  </w:num>
  <w:num w:numId="23">
    <w:abstractNumId w:val="22"/>
  </w:num>
  <w:num w:numId="24">
    <w:abstractNumId w:val="15"/>
  </w:num>
  <w:num w:numId="25">
    <w:abstractNumId w:val="24"/>
  </w:num>
  <w:num w:numId="26">
    <w:abstractNumId w:val="25"/>
  </w:num>
  <w:num w:numId="27">
    <w:abstractNumId w:val="0"/>
  </w:num>
  <w:num w:numId="28">
    <w:abstractNumId w:val="7"/>
  </w:num>
  <w:num w:numId="29">
    <w:abstractNumId w:val="30"/>
  </w:num>
  <w:num w:numId="30">
    <w:abstractNumId w:val="9"/>
  </w:num>
  <w:num w:numId="31">
    <w:abstractNumId w:val="27"/>
  </w:num>
  <w:num w:numId="32">
    <w:abstractNumId w:val="2"/>
  </w:num>
  <w:num w:numId="33">
    <w:abstractNumId w:val="17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9081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5A92"/>
    <w:rsid w:val="00006383"/>
    <w:rsid w:val="000066E0"/>
    <w:rsid w:val="00007956"/>
    <w:rsid w:val="00010ECF"/>
    <w:rsid w:val="0001508F"/>
    <w:rsid w:val="00016355"/>
    <w:rsid w:val="0002156F"/>
    <w:rsid w:val="0003456F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2338"/>
    <w:rsid w:val="00086545"/>
    <w:rsid w:val="00087039"/>
    <w:rsid w:val="00087084"/>
    <w:rsid w:val="0009034F"/>
    <w:rsid w:val="0009244E"/>
    <w:rsid w:val="000953A1"/>
    <w:rsid w:val="000955C0"/>
    <w:rsid w:val="000A1415"/>
    <w:rsid w:val="000A33D8"/>
    <w:rsid w:val="000A377D"/>
    <w:rsid w:val="000A5980"/>
    <w:rsid w:val="000A73F5"/>
    <w:rsid w:val="000A7949"/>
    <w:rsid w:val="000B17AD"/>
    <w:rsid w:val="000B4432"/>
    <w:rsid w:val="000C1AD3"/>
    <w:rsid w:val="000C47A3"/>
    <w:rsid w:val="000C4FF3"/>
    <w:rsid w:val="000C71CD"/>
    <w:rsid w:val="000D05DC"/>
    <w:rsid w:val="000D14AB"/>
    <w:rsid w:val="000D443F"/>
    <w:rsid w:val="000E1C08"/>
    <w:rsid w:val="000E1CE3"/>
    <w:rsid w:val="000E310B"/>
    <w:rsid w:val="000E4322"/>
    <w:rsid w:val="000F0EDE"/>
    <w:rsid w:val="000F129F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6C46"/>
    <w:rsid w:val="00127B73"/>
    <w:rsid w:val="00130398"/>
    <w:rsid w:val="00130FD2"/>
    <w:rsid w:val="00131F94"/>
    <w:rsid w:val="00134C06"/>
    <w:rsid w:val="001413A5"/>
    <w:rsid w:val="00142C67"/>
    <w:rsid w:val="00144160"/>
    <w:rsid w:val="001468DD"/>
    <w:rsid w:val="001471E3"/>
    <w:rsid w:val="00150876"/>
    <w:rsid w:val="00150A31"/>
    <w:rsid w:val="00151BF8"/>
    <w:rsid w:val="00152A9F"/>
    <w:rsid w:val="001559E3"/>
    <w:rsid w:val="00165566"/>
    <w:rsid w:val="001713D4"/>
    <w:rsid w:val="00171931"/>
    <w:rsid w:val="001722BC"/>
    <w:rsid w:val="00175982"/>
    <w:rsid w:val="00176AEA"/>
    <w:rsid w:val="0019171E"/>
    <w:rsid w:val="00192D3F"/>
    <w:rsid w:val="001944BE"/>
    <w:rsid w:val="001952BB"/>
    <w:rsid w:val="001A2FBE"/>
    <w:rsid w:val="001A6028"/>
    <w:rsid w:val="001A61FA"/>
    <w:rsid w:val="001A6D7A"/>
    <w:rsid w:val="001C161A"/>
    <w:rsid w:val="001C4CED"/>
    <w:rsid w:val="001C52E7"/>
    <w:rsid w:val="001C5A83"/>
    <w:rsid w:val="001C79C9"/>
    <w:rsid w:val="001C7B86"/>
    <w:rsid w:val="001D5F12"/>
    <w:rsid w:val="001F062B"/>
    <w:rsid w:val="001F2944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A1E84"/>
    <w:rsid w:val="002A74FA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217"/>
    <w:rsid w:val="00312DC8"/>
    <w:rsid w:val="00314ADA"/>
    <w:rsid w:val="0031590D"/>
    <w:rsid w:val="0032122B"/>
    <w:rsid w:val="00321454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53F7"/>
    <w:rsid w:val="00350CB3"/>
    <w:rsid w:val="00351110"/>
    <w:rsid w:val="00353C0D"/>
    <w:rsid w:val="0035421A"/>
    <w:rsid w:val="00362560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7959"/>
    <w:rsid w:val="003B7E1F"/>
    <w:rsid w:val="003C191E"/>
    <w:rsid w:val="003D32D9"/>
    <w:rsid w:val="003E0CE2"/>
    <w:rsid w:val="003E1A06"/>
    <w:rsid w:val="003E49E7"/>
    <w:rsid w:val="003E567B"/>
    <w:rsid w:val="003F1399"/>
    <w:rsid w:val="003F3449"/>
    <w:rsid w:val="003F5A9F"/>
    <w:rsid w:val="0040372D"/>
    <w:rsid w:val="00405860"/>
    <w:rsid w:val="00406FD4"/>
    <w:rsid w:val="00410013"/>
    <w:rsid w:val="00413EDC"/>
    <w:rsid w:val="00420B10"/>
    <w:rsid w:val="00421B6C"/>
    <w:rsid w:val="00422C18"/>
    <w:rsid w:val="00424AD2"/>
    <w:rsid w:val="00425940"/>
    <w:rsid w:val="00427CF1"/>
    <w:rsid w:val="00430F3D"/>
    <w:rsid w:val="0043403F"/>
    <w:rsid w:val="00434CE5"/>
    <w:rsid w:val="0043597D"/>
    <w:rsid w:val="00444601"/>
    <w:rsid w:val="00446840"/>
    <w:rsid w:val="00450B33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1A5"/>
    <w:rsid w:val="004B05A9"/>
    <w:rsid w:val="004B421B"/>
    <w:rsid w:val="004B686E"/>
    <w:rsid w:val="004C5410"/>
    <w:rsid w:val="004C58D5"/>
    <w:rsid w:val="004D1D6D"/>
    <w:rsid w:val="004D30F3"/>
    <w:rsid w:val="004D3354"/>
    <w:rsid w:val="004D38AC"/>
    <w:rsid w:val="004E259F"/>
    <w:rsid w:val="004E676E"/>
    <w:rsid w:val="004F2DFD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233F5"/>
    <w:rsid w:val="00532C26"/>
    <w:rsid w:val="00535089"/>
    <w:rsid w:val="0053787C"/>
    <w:rsid w:val="00537E0F"/>
    <w:rsid w:val="00537E98"/>
    <w:rsid w:val="005425DE"/>
    <w:rsid w:val="005437D3"/>
    <w:rsid w:val="00544865"/>
    <w:rsid w:val="00545819"/>
    <w:rsid w:val="00551CA0"/>
    <w:rsid w:val="00554592"/>
    <w:rsid w:val="00554A56"/>
    <w:rsid w:val="00560DA5"/>
    <w:rsid w:val="00565416"/>
    <w:rsid w:val="00565755"/>
    <w:rsid w:val="005665B2"/>
    <w:rsid w:val="005723D7"/>
    <w:rsid w:val="005734AC"/>
    <w:rsid w:val="00573AAA"/>
    <w:rsid w:val="005758AA"/>
    <w:rsid w:val="005768DB"/>
    <w:rsid w:val="00577427"/>
    <w:rsid w:val="00580B31"/>
    <w:rsid w:val="00581480"/>
    <w:rsid w:val="0058257B"/>
    <w:rsid w:val="00584F85"/>
    <w:rsid w:val="00587DE5"/>
    <w:rsid w:val="005914F1"/>
    <w:rsid w:val="0059247E"/>
    <w:rsid w:val="00592543"/>
    <w:rsid w:val="005A255E"/>
    <w:rsid w:val="005A2952"/>
    <w:rsid w:val="005A519C"/>
    <w:rsid w:val="005A5F8B"/>
    <w:rsid w:val="005A7AE1"/>
    <w:rsid w:val="005B143A"/>
    <w:rsid w:val="005B4621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32EA"/>
    <w:rsid w:val="0062639B"/>
    <w:rsid w:val="00626C0F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3DDF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3EF"/>
    <w:rsid w:val="007250BF"/>
    <w:rsid w:val="00726B7F"/>
    <w:rsid w:val="0072701E"/>
    <w:rsid w:val="007273AC"/>
    <w:rsid w:val="00727FC2"/>
    <w:rsid w:val="00733640"/>
    <w:rsid w:val="007348D4"/>
    <w:rsid w:val="007351B9"/>
    <w:rsid w:val="00735945"/>
    <w:rsid w:val="0074650A"/>
    <w:rsid w:val="007547E0"/>
    <w:rsid w:val="00754EF9"/>
    <w:rsid w:val="0076133C"/>
    <w:rsid w:val="00761550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A2AD1"/>
    <w:rsid w:val="007B2B49"/>
    <w:rsid w:val="007B31B2"/>
    <w:rsid w:val="007B32C7"/>
    <w:rsid w:val="007B7790"/>
    <w:rsid w:val="007C0B3B"/>
    <w:rsid w:val="007C0EA3"/>
    <w:rsid w:val="007C7B2B"/>
    <w:rsid w:val="007D4B9E"/>
    <w:rsid w:val="007D4D46"/>
    <w:rsid w:val="007E07A2"/>
    <w:rsid w:val="007E4088"/>
    <w:rsid w:val="007F1706"/>
    <w:rsid w:val="007F1FA2"/>
    <w:rsid w:val="007F4CC1"/>
    <w:rsid w:val="007F5A7E"/>
    <w:rsid w:val="007F5F8D"/>
    <w:rsid w:val="007F62FC"/>
    <w:rsid w:val="007F6D13"/>
    <w:rsid w:val="00800074"/>
    <w:rsid w:val="00801CE5"/>
    <w:rsid w:val="00801D6F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741A"/>
    <w:rsid w:val="00873653"/>
    <w:rsid w:val="008800F5"/>
    <w:rsid w:val="00880865"/>
    <w:rsid w:val="00882407"/>
    <w:rsid w:val="00883DF5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B21EE"/>
    <w:rsid w:val="008B7192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3080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20190"/>
    <w:rsid w:val="00932479"/>
    <w:rsid w:val="00932C80"/>
    <w:rsid w:val="009332F1"/>
    <w:rsid w:val="009369C1"/>
    <w:rsid w:val="0094149F"/>
    <w:rsid w:val="00943AB7"/>
    <w:rsid w:val="009468EC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E0626"/>
    <w:rsid w:val="009E0FB6"/>
    <w:rsid w:val="009E1D06"/>
    <w:rsid w:val="009E2D3D"/>
    <w:rsid w:val="009E479D"/>
    <w:rsid w:val="009E5631"/>
    <w:rsid w:val="009F0461"/>
    <w:rsid w:val="009F1AE2"/>
    <w:rsid w:val="009F31DD"/>
    <w:rsid w:val="009F638E"/>
    <w:rsid w:val="00A00792"/>
    <w:rsid w:val="00A01C29"/>
    <w:rsid w:val="00A03719"/>
    <w:rsid w:val="00A067C3"/>
    <w:rsid w:val="00A140AB"/>
    <w:rsid w:val="00A151E7"/>
    <w:rsid w:val="00A21EC8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619D"/>
    <w:rsid w:val="00A76D5A"/>
    <w:rsid w:val="00A81547"/>
    <w:rsid w:val="00A8212A"/>
    <w:rsid w:val="00A842F1"/>
    <w:rsid w:val="00A84A51"/>
    <w:rsid w:val="00A84CC3"/>
    <w:rsid w:val="00A854B9"/>
    <w:rsid w:val="00A8672E"/>
    <w:rsid w:val="00A87E68"/>
    <w:rsid w:val="00A930F0"/>
    <w:rsid w:val="00AA23A1"/>
    <w:rsid w:val="00AA5760"/>
    <w:rsid w:val="00AA61A1"/>
    <w:rsid w:val="00AA69B6"/>
    <w:rsid w:val="00AB0B98"/>
    <w:rsid w:val="00AB4747"/>
    <w:rsid w:val="00AB48F6"/>
    <w:rsid w:val="00AB6B3F"/>
    <w:rsid w:val="00AB6E6E"/>
    <w:rsid w:val="00AB7E47"/>
    <w:rsid w:val="00AC2141"/>
    <w:rsid w:val="00AC311C"/>
    <w:rsid w:val="00AC57EB"/>
    <w:rsid w:val="00AD2916"/>
    <w:rsid w:val="00AD4D46"/>
    <w:rsid w:val="00AE04A8"/>
    <w:rsid w:val="00AE0D53"/>
    <w:rsid w:val="00AE2D74"/>
    <w:rsid w:val="00AE423E"/>
    <w:rsid w:val="00AE4E31"/>
    <w:rsid w:val="00AE595E"/>
    <w:rsid w:val="00AE5AC8"/>
    <w:rsid w:val="00AF1D99"/>
    <w:rsid w:val="00AF2BC5"/>
    <w:rsid w:val="00B00D0E"/>
    <w:rsid w:val="00B10654"/>
    <w:rsid w:val="00B10A8B"/>
    <w:rsid w:val="00B11C18"/>
    <w:rsid w:val="00B13B65"/>
    <w:rsid w:val="00B14110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66F3"/>
    <w:rsid w:val="00B57B57"/>
    <w:rsid w:val="00B62A5A"/>
    <w:rsid w:val="00B63B22"/>
    <w:rsid w:val="00B70EBD"/>
    <w:rsid w:val="00B7731F"/>
    <w:rsid w:val="00B82A55"/>
    <w:rsid w:val="00B862E0"/>
    <w:rsid w:val="00B90CFE"/>
    <w:rsid w:val="00B96A46"/>
    <w:rsid w:val="00BA050A"/>
    <w:rsid w:val="00BA15FB"/>
    <w:rsid w:val="00BA1635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D08FC"/>
    <w:rsid w:val="00BD6832"/>
    <w:rsid w:val="00BE3077"/>
    <w:rsid w:val="00BE38A8"/>
    <w:rsid w:val="00BE79C6"/>
    <w:rsid w:val="00BF06C2"/>
    <w:rsid w:val="00BF1203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018D"/>
    <w:rsid w:val="00C91193"/>
    <w:rsid w:val="00C952F4"/>
    <w:rsid w:val="00CA2C15"/>
    <w:rsid w:val="00CA47F9"/>
    <w:rsid w:val="00CA49FF"/>
    <w:rsid w:val="00CA5F98"/>
    <w:rsid w:val="00CB12FE"/>
    <w:rsid w:val="00CB20F4"/>
    <w:rsid w:val="00CB40CA"/>
    <w:rsid w:val="00CB41C0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91F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F39"/>
    <w:rsid w:val="00D65BB7"/>
    <w:rsid w:val="00D66D73"/>
    <w:rsid w:val="00D66F58"/>
    <w:rsid w:val="00D671F6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B49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C7BB5"/>
    <w:rsid w:val="00DD00A6"/>
    <w:rsid w:val="00DD259F"/>
    <w:rsid w:val="00DD6D44"/>
    <w:rsid w:val="00DE02A0"/>
    <w:rsid w:val="00DE1769"/>
    <w:rsid w:val="00DE2CF9"/>
    <w:rsid w:val="00DE58FD"/>
    <w:rsid w:val="00DF2F8B"/>
    <w:rsid w:val="00DF6CA6"/>
    <w:rsid w:val="00E049DC"/>
    <w:rsid w:val="00E05D84"/>
    <w:rsid w:val="00E16D41"/>
    <w:rsid w:val="00E21727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B50"/>
    <w:rsid w:val="00E468F6"/>
    <w:rsid w:val="00E510B6"/>
    <w:rsid w:val="00E51C2F"/>
    <w:rsid w:val="00E53A4C"/>
    <w:rsid w:val="00E60446"/>
    <w:rsid w:val="00E63FE4"/>
    <w:rsid w:val="00E65A92"/>
    <w:rsid w:val="00E675F3"/>
    <w:rsid w:val="00E710F0"/>
    <w:rsid w:val="00E71304"/>
    <w:rsid w:val="00E732FA"/>
    <w:rsid w:val="00E743E4"/>
    <w:rsid w:val="00E77CB6"/>
    <w:rsid w:val="00E82071"/>
    <w:rsid w:val="00E821C3"/>
    <w:rsid w:val="00E90E51"/>
    <w:rsid w:val="00E93305"/>
    <w:rsid w:val="00E9395F"/>
    <w:rsid w:val="00E94899"/>
    <w:rsid w:val="00E94A79"/>
    <w:rsid w:val="00E96CC2"/>
    <w:rsid w:val="00E96EF3"/>
    <w:rsid w:val="00EA4B29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784B"/>
    <w:rsid w:val="00ED7C1C"/>
    <w:rsid w:val="00EE30D7"/>
    <w:rsid w:val="00EF181C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452"/>
    <w:rsid w:val="00F369E3"/>
    <w:rsid w:val="00F370C1"/>
    <w:rsid w:val="00F379C1"/>
    <w:rsid w:val="00F40B22"/>
    <w:rsid w:val="00F41276"/>
    <w:rsid w:val="00F42ABF"/>
    <w:rsid w:val="00F4605A"/>
    <w:rsid w:val="00F46C77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A0B99"/>
    <w:rsid w:val="00FA2109"/>
    <w:rsid w:val="00FB3A8B"/>
    <w:rsid w:val="00FB3AC2"/>
    <w:rsid w:val="00FC145F"/>
    <w:rsid w:val="00FC531C"/>
    <w:rsid w:val="00FD24B3"/>
    <w:rsid w:val="00FE09F8"/>
    <w:rsid w:val="00FE4787"/>
    <w:rsid w:val="00FE6631"/>
    <w:rsid w:val="00FE69EA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9081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9. studenog 2022.</izvorni_sadrzaj>
    <derivirana_varijabla naziv="DomainObject.PlaniraniZavrsetakDatum_1">9. studenog 2022.</derivirana_varijabla>
  </DomainObject.PlaniraniZavrsetakDatum>
  <DomainObject.PlaniraniPocetakDatum>
    <izvorni_sadrzaj>9. studenog 2022.</izvorni_sadrzaj>
    <derivirana_varijabla naziv="DomainObject.PlaniraniPocetakDatum_1">9. studenog 2022.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studenog 2022.</izvorni_sadrzaj>
    <derivirana_varijabla naziv="DomainObject.Zapisnik.DatumKreiranja_1">9. studenog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St-453/2022-8</izvorni_sadrzaj>
    <derivirana_varijabla naziv="DomainObject.Zapisnik.Oznaka_1">St-453/2022-8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rujna 2022.</izvorni_sadrzaj>
    <derivirana_varijabla naziv="DomainObject.Predmet.DatumIzradeOptuznogAkta_1">23. rujna 2022.</derivirana_varijabla>
  </DomainObject.Predmet.DatumIzradeOptuznogAkta>
  <DomainObject.Predmet.DatumIzradeOptuznogAktaFormated>
    <izvorni_sadrzaj>23.9.2022.</izvorni_sadrzaj>
    <derivirana_varijabla naziv="DomainObject.Predmet.DatumIzradeOptuznogAktaFormated_1">23.9.2022.</derivirana_varijabla>
  </DomainObject.Predmet.DatumIzradeOptuznogAktaFormated>
  <DomainObject.Predmet.DatumOsnivanja>
    <izvorni_sadrzaj>27. rujna 2022.</izvorni_sadrzaj>
    <derivirana_varijabla naziv="DomainObject.Predmet.DatumOsnivanja_1">27. rujna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rujna 2022.</izvorni_sadrzaj>
    <derivirana_varijabla naziv="DomainObject.Predmet.DatumPrimitkaOptuznogAkta_1">23. rujna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St-453/2022</izvorni_sadrzaj>
    <derivirana_varijabla naziv="DomainObject.Predmet.OznakaBroj_1">St-453/2022</derivirana_varijabla>
  </DomainObject.Predmet.OznakaBroj>
  <DomainObject.Predmet.OznakaBrojOptuznogAkta>
    <izvorni_sadrzaj>04-06-22-4874</izvorni_sadrzaj>
    <derivirana_varijabla naziv="DomainObject.Predmet.OznakaBrojOptuznogAkta_1">04-06-22-4874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FUEL PLUS j.d.o.o.  Šmrika zastupanog po punomoćniku Dubravka Čandrlić</izvorni_sadrzaj>
    <derivirana_varijabla naziv="DomainObject.Predmet.ProtustrankaFormated_1">  FUEL PLUS j.d.o.o.  Šmrika zastupanog po punomoćniku Dubravka Čandrlić</derivirana_varijabla>
  </DomainObject.Predmet.ProtustrankaFormated>
  <DomainObject.Predmet.ProtustrankaFormatedOIB>
    <izvorni_sadrzaj>  FUEL PLUS j.d.o.o.  Šmrika, OIB 11632802233 zastupanog po punomoćniku Dubravka Čandrlić</izvorni_sadrzaj>
    <derivirana_varijabla naziv="DomainObject.Predmet.ProtustrankaFormatedOIB_1">  FUEL PLUS j.d.o.o.  Šmrika, OIB 11632802233 zastupanog po punomoćniku Dubravka Čandrlić</derivirana_varijabla>
  </DomainObject.Predmet.ProtustrankaFormatedOIB>
  <DomainObject.Predmet.ProtustrankaFormatedWithAdress>
    <izvorni_sadrzaj> FUEL PLUS j.d.o.o.  Šmrika, Čabrijani 5, 51263 Šmrika zastupanog po punomoćniku Dubravka Čandrlić</izvorni_sadrzaj>
    <derivirana_varijabla naziv="DomainObject.Predmet.ProtustrankaFormatedWithAdress_1"> FUEL PLUS j.d.o.o.  Šmrika, Čabrijani 5, 51263 Šmrika zastupanog po punomoćniku Dubravka Čandrlić</derivirana_varijabla>
  </DomainObject.Predmet.ProtustrankaFormatedWithAdress>
  <DomainObject.Predmet.ProtustrankaFormatedWithAdressOIB>
    <izvorni_sadrzaj> FUEL PLUS j.d.o.o.  Šmrika, OIB 11632802233, Čabrijani 5, 51263 Šmrika zastupanog po punomoćniku Dubravka Čandrlić</izvorni_sadrzaj>
    <derivirana_varijabla naziv="DomainObject.Predmet.ProtustrankaFormatedWithAdressOIB_1"> FUEL PLUS j.d.o.o.  Šmrika, OIB 11632802233, Čabrijani 5, 51263 Šmrika zastupanog po punomoćniku Dubravka Čandrlić</derivirana_varijabla>
  </DomainObject.Predmet.ProtustrankaFormatedWithAdressOIB>
  <DomainObject.Predmet.ProtustrankaWithAdress>
    <izvorni_sadrzaj>FUEL PLUS j.d.o.o.  Šmrika Čabrijani 5, 51263 Šmrika</izvorni_sadrzaj>
    <derivirana_varijabla naziv="DomainObject.Predmet.ProtustrankaWithAdress_1">FUEL PLUS j.d.o.o.  Šmrika Čabrijani 5, 51263 Šmrika</derivirana_varijabla>
  </DomainObject.Predmet.ProtustrankaWithAdress>
  <DomainObject.Predmet.ProtustrankaWithAdressOIB>
    <izvorni_sadrzaj>FUEL PLUS j.d.o.o.  Šmrika, OIB 11632802233, Čabrijani 5, 51263 Šmrika</izvorni_sadrzaj>
    <derivirana_varijabla naziv="DomainObject.Predmet.ProtustrankaWithAdressOIB_1">FUEL PLUS j.d.o.o.  Šmrika, OIB 11632802233, Čabrijani 5, 51263 Šmrika</derivirana_varijabla>
  </DomainObject.Predmet.ProtustrankaWithAdressOIB>
  <DomainObject.Predmet.ProtustrankaNazivFormated>
    <izvorni_sadrzaj>FUEL PLUS j.d.o.o.  Šmrika</izvorni_sadrzaj>
    <derivirana_varijabla naziv="DomainObject.Predmet.ProtustrankaNazivFormated_1">FUEL PLUS j.d.o.o.  Šmrika</derivirana_varijabla>
  </DomainObject.Predmet.ProtustrankaNazivFormated>
  <DomainObject.Predmet.ProtustrankaNazivFormatedOIB>
    <izvorni_sadrzaj>FUEL PLUS j.d.o.o.  Šmrika, OIB 11632802233</izvorni_sadrzaj>
    <derivirana_varijabla naziv="DomainObject.Predmet.ProtustrankaNazivFormatedOIB_1">FUEL PLUS j.d.o.o.  Šmrika, OIB 11632802233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FUEL PLUS j.d.o.o.  Šmrika zastupanog po punomoćniku Dubravka Čandrlić</item>
    </izvorni_sadrzaj>
    <derivirana_varijabla naziv="DomainObject.Predmet.ProtuStrankaListFormated_1">
      <item>FUEL PLUS j.d.o.o.  Šmrika zastupanog po punomoćniku Dubravka Čandrlić</item>
    </derivirana_varijabla>
  </DomainObject.Predmet.ProtuStrankaListFormated>
  <DomainObject.Predmet.ProtuStrankaListFormatedOIB>
    <izvorni_sadrzaj>
      <item>FUEL PLUS j.d.o.o.  Šmrika, OIB 11632802233 zastupanog po punomoćniku Dubravka Čandrlić</item>
    </izvorni_sadrzaj>
    <derivirana_varijabla naziv="DomainObject.Predmet.ProtuStrankaListFormatedOIB_1">
      <item>FUEL PLUS j.d.o.o.  Šmrika, OIB 11632802233 zastupanog po punomoćniku Dubravka Čandrlić</item>
    </derivirana_varijabla>
  </DomainObject.Predmet.ProtuStrankaListFormatedOIB>
  <DomainObject.Predmet.ProtuStrankaListFormatedWithAdress>
    <izvorni_sadrzaj>
      <item>FUEL PLUS j.d.o.o.  Šmrika, Čabrijani 5, 51263 Šmrika zastupanog po punomoćniku Dubravka Čandrlić</item>
    </izvorni_sadrzaj>
    <derivirana_varijabla naziv="DomainObject.Predmet.ProtuStrankaListFormatedWithAdress_1">
      <item>FUEL PLUS j.d.o.o.  Šmrika, Čabrijani 5, 51263 Šmrika zastupanog po punomoćniku Dubravka Čandrlić</item>
    </derivirana_varijabla>
  </DomainObject.Predmet.ProtuStrankaListFormatedWithAdress>
  <DomainObject.Predmet.ProtuStrankaListFormatedWithAdressOIB>
    <izvorni_sadrzaj>
      <item>FUEL PLUS j.d.o.o.  Šmrika, OIB 11632802233, Čabrijani 5, 51263 Šmrika zastupanog po punomoćniku Dubravka Čandrlić</item>
    </izvorni_sadrzaj>
    <derivirana_varijabla naziv="DomainObject.Predmet.ProtuStrankaListFormatedWithAdressOIB_1">
      <item>FUEL PLUS j.d.o.o.  Šmrika, OIB 11632802233, Čabrijani 5, 51263 Šmrika zastupanog po punomoćniku Dubravka Čandrlić</item>
    </derivirana_varijabla>
  </DomainObject.Predmet.ProtuStrankaListFormatedWithAdressOIB>
  <DomainObject.Predmet.ProtuStrankaListNazivFormated>
    <izvorni_sadrzaj>
      <item>FUEL PLUS j.d.o.o.  Šmrika</item>
    </izvorni_sadrzaj>
    <derivirana_varijabla naziv="DomainObject.Predmet.ProtuStrankaListNazivFormated_1">
      <item>FUEL PLUS j.d.o.o.  Šmrika</item>
    </derivirana_varijabla>
  </DomainObject.Predmet.ProtuStrankaListNazivFormated>
  <DomainObject.Predmet.ProtuStrankaListNazivFormatedOIB>
    <izvorni_sadrzaj>
      <item>FUEL PLUS j.d.o.o.  Šmrika, OIB 11632802233</item>
    </izvorni_sadrzaj>
    <derivirana_varijabla naziv="DomainObject.Predmet.ProtuStrankaListNazivFormatedOIB_1">
      <item>FUEL PLUS j.d.o.o.  Šmrika, OIB 11632802233</item>
    </derivirana_varijabla>
  </DomainObject.Predmet.ProtuStrankaListNazivFormatedOIB>
  <DomainObject.Predmet.OstaliListFormated>
    <izvorni_sadrzaj>
      <item>Dubravka Čandrlić punomoćnica sudionika u postupku FUEL PLUS j.d.o.o.  Šmrika</item>
    </izvorni_sadrzaj>
    <derivirana_varijabla naziv="DomainObject.Predmet.OstaliListFormated_1">
      <item>Dubravka Čandrlić punomoćnica sudionika u postupku FUEL PLUS j.d.o.o.  Šmrika</item>
    </derivirana_varijabla>
  </DomainObject.Predmet.OstaliListFormated>
  <DomainObject.Predmet.OstaliListFormatedOIB>
    <izvorni_sadrzaj>
      <item>Dubravka Čandrlić, OIB 44004973176 punomoćnica sudionika u postupku FUEL PLUS j.d.o.o.  Šmrika</item>
    </izvorni_sadrzaj>
    <derivirana_varijabla naziv="DomainObject.Predmet.OstaliListFormatedOIB_1">
      <item>Dubravka Čandrlić, OIB 44004973176 punomoćnica sudionika u postupku FUEL PLUS j.d.o.o.  Šmrika</item>
    </derivirana_varijabla>
  </DomainObject.Predmet.OstaliListFormatedOIB>
  <DomainObject.Predmet.OstaliListFormatedWithAdress>
    <izvorni_sadrzaj>
      <item>Dubravka Čandrlić, Čabrijani 5, 51262 Šmrika punomoćnica sudionika u postupku FUEL PLUS j.d.o.o.  Šmrika</item>
    </izvorni_sadrzaj>
    <derivirana_varijabla naziv="DomainObject.Predmet.OstaliListFormatedWithAdress_1">
      <item>Dubravka Čandrlić, Čabrijani 5, 51262 Šmrika punomoćnica sudionika u postupku FUEL PLUS j.d.o.o.  Šmrika</item>
    </derivirana_varijabla>
  </DomainObject.Predmet.OstaliListFormatedWithAdress>
  <DomainObject.Predmet.OstaliListFormatedWithAdressOIB>
    <izvorni_sadrzaj>
      <item>Dubravka Čandrlić, OIB 44004973176, Čabrijani 5, 51262 Šmrika punomoćnica sudionika u postupku FUEL PLUS j.d.o.o.  Šmrika</item>
    </izvorni_sadrzaj>
    <derivirana_varijabla naziv="DomainObject.Predmet.OstaliListFormatedWithAdressOIB_1">
      <item>Dubravka Čandrlić, OIB 44004973176, Čabrijani 5, 51262 Šmrika punomoćnica sudionika u postupku FUEL PLUS j.d.o.o.  Šmrika</item>
    </derivirana_varijabla>
  </DomainObject.Predmet.OstaliListFormatedWithAdressOIB>
  <DomainObject.Predmet.OstaliListNazivFormated>
    <izvorni_sadrzaj>
      <item>Dubravka Čandrlić</item>
    </izvorni_sadrzaj>
    <derivirana_varijabla naziv="DomainObject.Predmet.OstaliListNazivFormated_1">
      <item>Dubravka Čandrlić</item>
    </derivirana_varijabla>
  </DomainObject.Predmet.OstaliListNazivFormated>
  <DomainObject.Predmet.OstaliListNazivFormatedOIB>
    <izvorni_sadrzaj>
      <item>Dubravka Čandrlić, OIB 44004973176</item>
    </izvorni_sadrzaj>
    <derivirana_varijabla naziv="DomainObject.Predmet.OstaliListNazivFormatedOIB_1">
      <item>Dubravka Čandrlić, OIB 44004973176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2022.</izvorni_sadrzaj>
    <derivirana_varijabla naziv="DomainObject.Datum_1">9. studenog 2022.</derivirana_varijabla>
  </DomainObject.Datum>
  <DomainObject.PoslovniBrojDokumenta>
    <izvorni_sadrzaj>St-453/2022-8</izvorni_sadrzaj>
    <derivirana_varijabla naziv="DomainObject.PoslovniBrojDokumenta_1">St-453/2022-8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FUEL PLUS j.d.o.o.  Šmrika</izvorni_sadrzaj>
    <derivirana_varijabla naziv="DomainObject.Predmet.ProtustrankaIDrugi_1">FUEL PLUS j.d.o.o.  Šmrika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FUEL PLUS j.d.o.o.  Šmrika, OIB 11632802233, Čabrijani 5, 51263 Šmrika</izvorni_sadrzaj>
    <derivirana_varijabla naziv="DomainObject.Predmet.ProtustrankaIDrugiAdressOIB_1">FUEL PLUS j.d.o.o.  Šmrika, OIB 11632802233, Čabrijani 5, 51263 Šmrika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FUEL PLUS j.d.o.o.  Šmrika</item>
      <item>Dubravka Čandrlić</item>
    </izvorni_sadrzaj>
    <derivirana_varijabla naziv="DomainObject.Predmet.SudioniciListNaziv_1">
      <item>FINA  Rijeka</item>
      <item>FUEL PLUS j.d.o.o.  Šmrika</item>
      <item>Dubravka Čandrlić</item>
    </derivirana_varijabla>
  </DomainObject.Predmet.SudioniciListNaziv>
  <DomainObject.Predmet.SudioniciListAdressOIB>
    <izvorni_sadrzaj>
      <item>FINA  Rijeka, OIB 85821130368, Frana Kurelca 8,51000 Rijeka</item>
      <item>FUEL PLUS j.d.o.o.  Šmrika, OIB 11632802233, Čabrijani 5,51263 Šmrika</item>
      <item>Dubravka Čandrlić, OIB 44004973176, Čabrijani 5,51262 Šmrika</item>
    </izvorni_sadrzaj>
    <derivirana_varijabla naziv="DomainObject.Predmet.SudioniciListAdressOIB_1">
      <item>FINA  Rijeka, OIB 85821130368, Frana Kurelca 8,51000 Rijeka</item>
      <item>FUEL PLUS j.d.o.o.  Šmrika, OIB 11632802233, Čabrijani 5,51263 Šmrika</item>
      <item>Dubravka Čandrlić, OIB 44004973176, Čabrijani 5,51262 Šmrika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11632802233</item>
      <item>, OIB 44004973176</item>
    </izvorni_sadrzaj>
    <derivirana_varijabla naziv="DomainObject.Predmet.SudioniciListNazivOIB_1">
      <item>, OIB 85821130368</item>
      <item>, OIB 11632802233</item>
      <item>, OIB 44004973176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C58E31-F070-4049-B3CE-E3F7F397EEE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996</properties:Words>
  <properties:Characters>5564</properties:Characters>
  <properties:Lines>133</properties:Lines>
  <properties:Paragraphs>49</properties:Paragraphs>
  <properties:TotalTime>46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2022-11-08T12:27:00Z</dcterms:created>
  <dc:creator>rcerneka</dc:creator>
  <cp:lastModifiedBy>Dajana Jurković</cp:lastModifiedBy>
  <cp:lastPrinted>2022-11-09T08:22:00Z</cp:lastPrinted>
  <dcterms:modified xmlns:xsi="http://www.w3.org/2001/XMLSchema-instance" xsi:type="dcterms:W3CDTF">2022-11-09T08:56:00Z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St-453/2022-8 / Zapisnik - Ročište radi rasprave o uvjetima za otvaranje steč. post. (474,2022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